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CC" w:rsidRPr="00E5173A" w:rsidRDefault="00523402" w:rsidP="00D274CC">
      <w:pPr>
        <w:contextualSpacing/>
        <w:rPr>
          <w:sz w:val="28"/>
          <w:szCs w:val="28"/>
        </w:rPr>
      </w:pPr>
      <w:r w:rsidRPr="0052340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-502285</wp:posOffset>
            </wp:positionV>
            <wp:extent cx="7488555" cy="10306050"/>
            <wp:effectExtent l="0" t="0" r="0" b="0"/>
            <wp:wrapTight wrapText="bothSides">
              <wp:wrapPolygon edited="0">
                <wp:start x="0" y="0"/>
                <wp:lineTo x="0" y="21560"/>
                <wp:lineTo x="21540" y="21560"/>
                <wp:lineTo x="21540" y="0"/>
                <wp:lineTo x="0" y="0"/>
              </wp:wrapPolygon>
            </wp:wrapTight>
            <wp:docPr id="1" name="Рисунок 1" descr="C:\Users\Антон\Desktop\на сайт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на сайт\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88F" w:rsidRDefault="00523402" w:rsidP="00AC188F">
      <w:pPr>
        <w:jc w:val="right"/>
      </w:pPr>
      <w:r w:rsidRPr="00523402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-464820</wp:posOffset>
            </wp:positionV>
            <wp:extent cx="7398385" cy="10182225"/>
            <wp:effectExtent l="0" t="0" r="0" b="0"/>
            <wp:wrapTight wrapText="bothSides">
              <wp:wrapPolygon edited="0">
                <wp:start x="0" y="0"/>
                <wp:lineTo x="0" y="21580"/>
                <wp:lineTo x="21524" y="21580"/>
                <wp:lineTo x="21524" y="0"/>
                <wp:lineTo x="0" y="0"/>
              </wp:wrapPolygon>
            </wp:wrapTight>
            <wp:docPr id="2" name="Рисунок 2" descr="C:\Users\Антон\Desktop\на сайт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\Desktop\на сайт\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8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88F" w:rsidRDefault="00523402" w:rsidP="00AC188F">
      <w:pPr>
        <w:jc w:val="right"/>
      </w:pPr>
      <w:bookmarkStart w:id="0" w:name="_GoBack"/>
      <w:r w:rsidRPr="00523402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32E61310" wp14:editId="3F7622AE">
            <wp:simplePos x="0" y="0"/>
            <wp:positionH relativeFrom="column">
              <wp:posOffset>-971550</wp:posOffset>
            </wp:positionH>
            <wp:positionV relativeFrom="paragraph">
              <wp:posOffset>-493395</wp:posOffset>
            </wp:positionV>
            <wp:extent cx="7458075" cy="10263505"/>
            <wp:effectExtent l="0" t="0" r="0" b="0"/>
            <wp:wrapTight wrapText="bothSides">
              <wp:wrapPolygon edited="0">
                <wp:start x="0" y="0"/>
                <wp:lineTo x="0" y="21569"/>
                <wp:lineTo x="21572" y="21569"/>
                <wp:lineTo x="21572" y="0"/>
                <wp:lineTo x="0" y="0"/>
              </wp:wrapPolygon>
            </wp:wrapTight>
            <wp:docPr id="3" name="Рисунок 3" descr="C:\Users\Антон\Desktop\на сайт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Desktop\на сайт\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26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E2BEC" w:rsidRPr="00EE2BEC" w:rsidRDefault="00EE2BEC" w:rsidP="00EE2BEC">
      <w:pPr>
        <w:contextualSpacing/>
        <w:jc w:val="center"/>
        <w:rPr>
          <w:b/>
          <w:sz w:val="28"/>
          <w:szCs w:val="28"/>
        </w:rPr>
      </w:pPr>
      <w:r w:rsidRPr="00EE2BEC">
        <w:rPr>
          <w:b/>
          <w:sz w:val="28"/>
          <w:szCs w:val="28"/>
        </w:rPr>
        <w:lastRenderedPageBreak/>
        <w:t>Пояснительная записка</w:t>
      </w:r>
    </w:p>
    <w:p w:rsidR="00EE2BEC" w:rsidRPr="00EE2BEC" w:rsidRDefault="00103C27" w:rsidP="00EE2BE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1</w:t>
      </w:r>
      <w:r w:rsidR="00EE2BEC" w:rsidRPr="00EE2BEC">
        <w:rPr>
          <w:b/>
          <w:sz w:val="28"/>
          <w:szCs w:val="28"/>
        </w:rPr>
        <w:t>-9 классов филиала муниципального автономного общеобразовательного учреждения «Нижнетавдинская средняя общеобразовательная школа»- «Основная общеобразовательная школа села Конченбург»  на 2015-2016 учебный год</w:t>
      </w:r>
    </w:p>
    <w:p w:rsidR="00633834" w:rsidRPr="00D62C5C" w:rsidRDefault="00633834" w:rsidP="00103C27">
      <w:pPr>
        <w:jc w:val="center"/>
        <w:rPr>
          <w:i/>
          <w:sz w:val="28"/>
          <w:szCs w:val="28"/>
        </w:rPr>
      </w:pPr>
      <w:r w:rsidRPr="00D62C5C">
        <w:rPr>
          <w:i/>
          <w:sz w:val="28"/>
          <w:szCs w:val="28"/>
        </w:rPr>
        <w:t>Перечень</w:t>
      </w:r>
    </w:p>
    <w:p w:rsidR="00633834" w:rsidRPr="00D62C5C" w:rsidRDefault="00633834" w:rsidP="00103C27">
      <w:pPr>
        <w:jc w:val="center"/>
        <w:rPr>
          <w:i/>
          <w:sz w:val="28"/>
          <w:szCs w:val="28"/>
        </w:rPr>
      </w:pPr>
      <w:r w:rsidRPr="00D62C5C">
        <w:rPr>
          <w:i/>
          <w:sz w:val="28"/>
          <w:szCs w:val="28"/>
        </w:rPr>
        <w:t xml:space="preserve">нормативно-правовых документов, регламентирующих формирование учебного плана </w:t>
      </w:r>
      <w:r w:rsidR="009F7183" w:rsidRPr="00D62C5C">
        <w:rPr>
          <w:i/>
          <w:sz w:val="28"/>
          <w:szCs w:val="28"/>
        </w:rPr>
        <w:t>филиала МАОУ «Нижнетавдин</w:t>
      </w:r>
      <w:r w:rsidRPr="00D62C5C">
        <w:rPr>
          <w:i/>
          <w:sz w:val="28"/>
          <w:szCs w:val="28"/>
        </w:rPr>
        <w:t>ская СОШ»</w:t>
      </w:r>
      <w:r w:rsidR="009F7183" w:rsidRPr="00D62C5C">
        <w:rPr>
          <w:i/>
          <w:sz w:val="28"/>
          <w:szCs w:val="28"/>
        </w:rPr>
        <w:t>- «ООШ с. Конченбург»</w:t>
      </w:r>
    </w:p>
    <w:p w:rsidR="00D62C5C" w:rsidRPr="00D62C5C" w:rsidRDefault="00D62C5C" w:rsidP="00103C27">
      <w:pPr>
        <w:jc w:val="center"/>
        <w:rPr>
          <w:i/>
        </w:rPr>
      </w:pPr>
    </w:p>
    <w:p w:rsidR="00633834" w:rsidRPr="00D24160" w:rsidRDefault="00633834" w:rsidP="00633834">
      <w:pPr>
        <w:shd w:val="clear" w:color="auto" w:fill="FFFFFF"/>
        <w:tabs>
          <w:tab w:val="left" w:pos="1022"/>
        </w:tabs>
        <w:jc w:val="both"/>
      </w:pPr>
    </w:p>
    <w:p w:rsidR="00D62C5C" w:rsidRPr="00543A0D" w:rsidRDefault="00D62C5C" w:rsidP="00D62C5C">
      <w:pPr>
        <w:pStyle w:val="1"/>
        <w:rPr>
          <w:b/>
          <w:szCs w:val="28"/>
        </w:rPr>
      </w:pPr>
      <w:r w:rsidRPr="00543A0D">
        <w:rPr>
          <w:b/>
          <w:szCs w:val="28"/>
        </w:rPr>
        <w:t>Учебный план на 2015-2016 учебный год составлен  на основе следующих нормативно-правовых документов: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 xml:space="preserve"> Федеральный закон «Об образовании в Российской Федерации» от 29.12.2012 № 273-ФЗ</w:t>
      </w:r>
      <w:r>
        <w:rPr>
          <w:sz w:val="28"/>
          <w:szCs w:val="28"/>
        </w:rPr>
        <w:t xml:space="preserve"> «О образовании в Российской Федерации» (с изменениями, внесёнными Федеральными законами от 14.06.2014 г. № 145-ФЗ, от 06.04.2015 г. №68-ФЗ, от 02.05.2015 г. № 122-ФЗ);</w:t>
      </w:r>
    </w:p>
    <w:p w:rsidR="00D62C5C" w:rsidRPr="00B42FB5" w:rsidRDefault="00D62C5C" w:rsidP="00D62C5C">
      <w:pPr>
        <w:numPr>
          <w:ilvl w:val="0"/>
          <w:numId w:val="4"/>
        </w:numPr>
        <w:ind w:left="0"/>
        <w:jc w:val="both"/>
        <w:rPr>
          <w:color w:val="000000" w:themeColor="text1"/>
          <w:sz w:val="28"/>
          <w:szCs w:val="28"/>
        </w:rPr>
      </w:pPr>
      <w:r w:rsidRPr="00543A0D">
        <w:rPr>
          <w:sz w:val="28"/>
          <w:szCs w:val="28"/>
        </w:rPr>
        <w:t xml:space="preserve">Федеральный закон «Об основных гарантиях прав ребёнка в Российской Федерации» от 24.07.1998 № 124 – ФЗ (в ред. Федеральных законов от   03.12.2011 </w:t>
      </w:r>
      <w:hyperlink r:id="rId9" w:history="1">
        <w:r w:rsidRPr="00B42FB5">
          <w:rPr>
            <w:rStyle w:val="a5"/>
            <w:color w:val="000000" w:themeColor="text1"/>
            <w:sz w:val="28"/>
            <w:szCs w:val="28"/>
          </w:rPr>
          <w:t>N 378-ФЗ</w:t>
        </w:r>
      </w:hyperlink>
      <w:r w:rsidRPr="00B42FB5">
        <w:rPr>
          <w:color w:val="000000" w:themeColor="text1"/>
          <w:sz w:val="28"/>
          <w:szCs w:val="28"/>
        </w:rPr>
        <w:t>)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 xml:space="preserve">Федеральный закон «О защите детей от информации, причиняющей вред их здоровью и развитию» (в ред. Федерального </w:t>
      </w:r>
      <w:hyperlink r:id="rId10" w:history="1">
        <w:r w:rsidRPr="00543A0D">
          <w:rPr>
            <w:rStyle w:val="a5"/>
            <w:sz w:val="28"/>
            <w:szCs w:val="28"/>
          </w:rPr>
          <w:t>закона</w:t>
        </w:r>
      </w:hyperlink>
      <w:r w:rsidRPr="00543A0D">
        <w:rPr>
          <w:sz w:val="28"/>
          <w:szCs w:val="28"/>
        </w:rPr>
        <w:t xml:space="preserve"> от 28.07.2012 N 139-ФЗ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Закон Тюменской области от 28.12.2004 № 328 «Об основах функционирования образовательной системы в Тюменской области» (в ред. от 07.06.2012 г.)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 xml:space="preserve">Закон Тюменской области «О социальной поддержке отдельных категорий граждан в Тюменской области» Принят областной Думой 28 декабря 2004 года № 331 (в ред. Законов Тюменской области от 11.07.2012 </w:t>
      </w:r>
      <w:hyperlink r:id="rId11" w:history="1">
        <w:r w:rsidRPr="00543A0D">
          <w:rPr>
            <w:rStyle w:val="a5"/>
            <w:sz w:val="28"/>
            <w:szCs w:val="28"/>
          </w:rPr>
          <w:t>N 58</w:t>
        </w:r>
      </w:hyperlink>
      <w:r w:rsidRPr="00543A0D">
        <w:rPr>
          <w:sz w:val="28"/>
          <w:szCs w:val="28"/>
        </w:rPr>
        <w:t>)</w:t>
      </w:r>
    </w:p>
    <w:p w:rsidR="00D62C5C" w:rsidRPr="00543A0D" w:rsidRDefault="00D62C5C" w:rsidP="00D62C5C">
      <w:pPr>
        <w:jc w:val="both"/>
        <w:rPr>
          <w:b/>
          <w:sz w:val="28"/>
          <w:szCs w:val="28"/>
        </w:rPr>
      </w:pPr>
      <w:r w:rsidRPr="00543A0D">
        <w:rPr>
          <w:b/>
          <w:i/>
          <w:sz w:val="28"/>
          <w:szCs w:val="28"/>
        </w:rPr>
        <w:t>Указы Президента РФ и постановления Правительства Российской Федерации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Концепция общенациональной системы выявления и развития молодых талантов (Утверждена Президентом РФ 3 апреля 2012 года)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Указ Президента РФ «О национальной стратегии действий в интересах детей на 2012- 2017 годы» от 01.07.2012 № 761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Указ Президента РФ «О стратегии государственной национальной политики Российской Федерации на период до 2025 года» от 19 декабря 2012 года № 1666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 xml:space="preserve">Постановление Правительства РФ от 5 октября 2010 г. N 795 «О государственной программе "Патриотическое воспитание граждан Российской Федерации на 2011 - 2015 г.г." (в ред. </w:t>
      </w:r>
      <w:hyperlink r:id="rId12" w:history="1">
        <w:r w:rsidRPr="00543A0D">
          <w:rPr>
            <w:rStyle w:val="a5"/>
            <w:sz w:val="28"/>
            <w:szCs w:val="28"/>
          </w:rPr>
          <w:t>Постановления</w:t>
        </w:r>
      </w:hyperlink>
      <w:r w:rsidRPr="00543A0D">
        <w:rPr>
          <w:sz w:val="28"/>
          <w:szCs w:val="28"/>
        </w:rPr>
        <w:t xml:space="preserve"> -Правительства РФ от 06.10.2011 N 823)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Постановление Главного Государственного санитарного врача Российской Федерации</w:t>
      </w:r>
      <w:r>
        <w:rPr>
          <w:sz w:val="28"/>
          <w:szCs w:val="28"/>
        </w:rPr>
        <w:t xml:space="preserve"> от 29 декабря 2010 года № 189 «Об утверждении </w:t>
      </w:r>
      <w:proofErr w:type="spellStart"/>
      <w:r w:rsidRPr="00543A0D">
        <w:rPr>
          <w:sz w:val="28"/>
          <w:szCs w:val="28"/>
        </w:rPr>
        <w:t>СанПин</w:t>
      </w:r>
      <w:proofErr w:type="spellEnd"/>
      <w:r w:rsidRPr="00543A0D">
        <w:rPr>
          <w:sz w:val="28"/>
          <w:szCs w:val="28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</w:t>
      </w:r>
      <w:r>
        <w:rPr>
          <w:sz w:val="28"/>
          <w:szCs w:val="28"/>
        </w:rPr>
        <w:t xml:space="preserve"> (с изменениями и дополнениями от 29 июня 2011г., 25 декабря 2013 г.)</w:t>
      </w:r>
    </w:p>
    <w:p w:rsidR="004D42B9" w:rsidRPr="00E5173A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bCs/>
          <w:sz w:val="28"/>
          <w:szCs w:val="28"/>
        </w:rPr>
        <w:lastRenderedPageBreak/>
        <w:t xml:space="preserve">Постановление Правительства РФ от 11.01.2006 г. №7 об утверждении Федеральной целевой программы «Развитие физической культуры и спорта в Российской Федерации на 2006 – 2015 годы».  </w:t>
      </w:r>
    </w:p>
    <w:p w:rsidR="00D62C5C" w:rsidRPr="00543A0D" w:rsidRDefault="00D62C5C" w:rsidP="00D62C5C">
      <w:pPr>
        <w:jc w:val="both"/>
        <w:rPr>
          <w:b/>
          <w:i/>
          <w:sz w:val="28"/>
          <w:szCs w:val="28"/>
        </w:rPr>
      </w:pPr>
      <w:r w:rsidRPr="00543A0D">
        <w:rPr>
          <w:b/>
          <w:i/>
          <w:sz w:val="28"/>
          <w:szCs w:val="28"/>
        </w:rPr>
        <w:t>Приказы Министерства образования и науки Российской Федерации: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 xml:space="preserve">Приказ Министерства образования и науки Российской </w:t>
      </w:r>
      <w:r>
        <w:rPr>
          <w:sz w:val="28"/>
          <w:szCs w:val="28"/>
        </w:rPr>
        <w:t>Федерации от 9 марта 2004 года № 1312</w:t>
      </w:r>
      <w:r w:rsidRPr="00543A0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федерального базисного ученого плана и примерных учебных планов для общеобразовательных учреждений Российской Федерации, реализующих программы общего образования» (в ред.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01.02.2012 г. № 74);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Приказ Министерства образования и науки Российской Федерации от 30 августа 2010</w:t>
      </w:r>
      <w:r>
        <w:rPr>
          <w:sz w:val="28"/>
          <w:szCs w:val="28"/>
        </w:rPr>
        <w:t xml:space="preserve">3 г. N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среднего общего образования»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ред.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28.05.2014 г. № 598);</w:t>
      </w:r>
    </w:p>
    <w:p w:rsidR="00D62C5C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Приказ Министерства образования и науки Ро</w:t>
      </w:r>
      <w:r>
        <w:rPr>
          <w:sz w:val="28"/>
          <w:szCs w:val="28"/>
        </w:rPr>
        <w:t xml:space="preserve">ссийской Федерации от 06.10.2009 г. № 373 </w:t>
      </w:r>
      <w:r w:rsidRPr="00543A0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федерального государственного образовательного стандарта основного общего образования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ред.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 декабря 2012 года №» 1060);</w:t>
      </w:r>
    </w:p>
    <w:p w:rsidR="00D62C5C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Приказ Министерства образования и науки Ро</w:t>
      </w:r>
      <w:r>
        <w:rPr>
          <w:sz w:val="28"/>
          <w:szCs w:val="28"/>
        </w:rPr>
        <w:t xml:space="preserve">ссийской Федерации от 17.12.2010 года № 1897 «Об утверждении федерального государственного образовательного стандарта основного общего образования (в ред.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29.12.2014 г. №1644);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Приказ Министерства образования и науки Ро</w:t>
      </w:r>
      <w:r>
        <w:rPr>
          <w:sz w:val="28"/>
          <w:szCs w:val="28"/>
        </w:rPr>
        <w:t xml:space="preserve">ссийской Федерации от 09.01.2014 года №2 «Об утверждении порядка применения организациями, осуществляющими образовательную деятельность, электронного обучения, </w:t>
      </w:r>
      <w:proofErr w:type="spellStart"/>
      <w:r>
        <w:rPr>
          <w:sz w:val="28"/>
          <w:szCs w:val="28"/>
        </w:rPr>
        <w:t>дистационных</w:t>
      </w:r>
      <w:proofErr w:type="spellEnd"/>
      <w:r>
        <w:rPr>
          <w:sz w:val="28"/>
          <w:szCs w:val="28"/>
        </w:rPr>
        <w:t xml:space="preserve"> технологий, при реализации образовательных программ»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№2715/227/166/19 «О совершенствовании процесса физического воспитания в образовательных учреждениях Российской Федерации».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 xml:space="preserve">Приказ Министерства образования и науки Российской Федерации от </w:t>
      </w:r>
      <w:proofErr w:type="gramStart"/>
      <w:r w:rsidRPr="00543A0D">
        <w:rPr>
          <w:sz w:val="28"/>
          <w:szCs w:val="28"/>
        </w:rPr>
        <w:t>19  декабря</w:t>
      </w:r>
      <w:proofErr w:type="gramEnd"/>
      <w:r w:rsidRPr="00543A0D">
        <w:rPr>
          <w:sz w:val="28"/>
          <w:szCs w:val="28"/>
        </w:rPr>
        <w:t xml:space="preserve"> 2012 г.  № 1067 (зарегистрирован Министерством юстиции Российской Федерации 20февраля 2013г., регистрационный N 26755)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</w:t>
      </w:r>
      <w:proofErr w:type="gramStart"/>
      <w:r w:rsidRPr="00543A0D">
        <w:rPr>
          <w:sz w:val="28"/>
          <w:szCs w:val="28"/>
        </w:rPr>
        <w:t>аккредитацию  на</w:t>
      </w:r>
      <w:proofErr w:type="gramEnd"/>
      <w:r w:rsidRPr="00543A0D">
        <w:rPr>
          <w:sz w:val="28"/>
          <w:szCs w:val="28"/>
        </w:rPr>
        <w:t xml:space="preserve"> 2013-2014 учебный год»;</w:t>
      </w:r>
    </w:p>
    <w:p w:rsidR="00D62C5C" w:rsidRPr="00543A0D" w:rsidRDefault="00D62C5C" w:rsidP="00D62C5C">
      <w:pPr>
        <w:jc w:val="both"/>
        <w:rPr>
          <w:b/>
          <w:i/>
          <w:sz w:val="28"/>
          <w:szCs w:val="28"/>
        </w:rPr>
      </w:pPr>
      <w:r w:rsidRPr="00543A0D">
        <w:rPr>
          <w:b/>
          <w:i/>
          <w:sz w:val="28"/>
          <w:szCs w:val="28"/>
        </w:rPr>
        <w:t>Инструктивно-методические письма Министерства образования и науки Российской Федерации, Правительства Тюменской области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lastRenderedPageBreak/>
        <w:t>Письмо Министерства образования и науки РФ от 28.04.2003 г. №13-15-86/13 «Об увеличении двигательной активности обучающихся в общеобразовательных учреждениях». ОВД № 19 – 2003 г.</w:t>
      </w:r>
    </w:p>
    <w:p w:rsidR="00266A33" w:rsidRDefault="00D62C5C" w:rsidP="00266A3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 xml:space="preserve">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</w:p>
    <w:p w:rsidR="00D62C5C" w:rsidRPr="00266A33" w:rsidRDefault="00D62C5C" w:rsidP="00266A3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266A33">
        <w:rPr>
          <w:sz w:val="28"/>
          <w:szCs w:val="28"/>
        </w:rPr>
        <w:t>Письмо Департамента государственной политики в образовании  Министерства образования и науки Российской Федерации от 04.09.2006 г № 03-1774 о проведении Олимпийского урока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Распоряжение Правительства Тюменской области от 05.10.2010 №1450-рп «О Плане действий по модернизации общего образования в Тюменской области на 2011-2015 годы, направленных на реализацию национальной образовательной инициативы «Наша новая школа»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Распоряжение Правительства Тюменской области «О мерах по дальнейшему развитию в Тюменской области системы выявления и поддержки талантливых детей» от 22.10.2012 г. №2162–</w:t>
      </w:r>
      <w:proofErr w:type="spellStart"/>
      <w:r w:rsidRPr="00543A0D">
        <w:rPr>
          <w:sz w:val="28"/>
          <w:szCs w:val="28"/>
        </w:rPr>
        <w:t>рп</w:t>
      </w:r>
      <w:proofErr w:type="spellEnd"/>
      <w:r w:rsidRPr="00543A0D">
        <w:rPr>
          <w:sz w:val="28"/>
          <w:szCs w:val="28"/>
        </w:rPr>
        <w:t>.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Письмо Департамента образования и науки Тюменской области «</w:t>
      </w:r>
      <w:r w:rsidR="008C1772">
        <w:rPr>
          <w:sz w:val="28"/>
          <w:szCs w:val="28"/>
        </w:rPr>
        <w:t>О</w:t>
      </w:r>
      <w:r w:rsidRPr="00543A0D">
        <w:rPr>
          <w:sz w:val="28"/>
          <w:szCs w:val="28"/>
        </w:rPr>
        <w:t xml:space="preserve"> формировании учебных планов на 201</w:t>
      </w:r>
      <w:r w:rsidR="00041758">
        <w:rPr>
          <w:sz w:val="28"/>
          <w:szCs w:val="28"/>
        </w:rPr>
        <w:t>5</w:t>
      </w:r>
      <w:r w:rsidRPr="00543A0D">
        <w:rPr>
          <w:sz w:val="28"/>
          <w:szCs w:val="28"/>
        </w:rPr>
        <w:t>-201</w:t>
      </w:r>
      <w:r w:rsidR="00041758">
        <w:rPr>
          <w:sz w:val="28"/>
          <w:szCs w:val="28"/>
        </w:rPr>
        <w:t>6</w:t>
      </w:r>
      <w:r w:rsidRPr="00543A0D">
        <w:rPr>
          <w:sz w:val="28"/>
          <w:szCs w:val="28"/>
        </w:rPr>
        <w:t xml:space="preserve"> учебный год» от 14.05.2014  №3437</w:t>
      </w:r>
    </w:p>
    <w:p w:rsidR="00D62C5C" w:rsidRPr="00543A0D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Информационное письмо управления образования администрации Нижнетавдинского муниципального района от 15.05.201</w:t>
      </w:r>
      <w:r w:rsidR="00041758">
        <w:rPr>
          <w:sz w:val="28"/>
          <w:szCs w:val="28"/>
        </w:rPr>
        <w:t>5</w:t>
      </w:r>
      <w:r w:rsidRPr="00543A0D">
        <w:rPr>
          <w:sz w:val="28"/>
          <w:szCs w:val="28"/>
        </w:rPr>
        <w:t>г. № 471 «О формировании учебных планов на 201</w:t>
      </w:r>
      <w:r w:rsidR="004D42B9">
        <w:rPr>
          <w:sz w:val="28"/>
          <w:szCs w:val="28"/>
        </w:rPr>
        <w:t>5</w:t>
      </w:r>
      <w:r w:rsidRPr="00543A0D">
        <w:rPr>
          <w:sz w:val="28"/>
          <w:szCs w:val="28"/>
        </w:rPr>
        <w:t>-201</w:t>
      </w:r>
      <w:r w:rsidR="004D42B9">
        <w:rPr>
          <w:sz w:val="28"/>
          <w:szCs w:val="28"/>
        </w:rPr>
        <w:t>6</w:t>
      </w:r>
      <w:r w:rsidRPr="00543A0D">
        <w:rPr>
          <w:sz w:val="28"/>
          <w:szCs w:val="28"/>
        </w:rPr>
        <w:t xml:space="preserve"> учебный год»</w:t>
      </w:r>
    </w:p>
    <w:p w:rsidR="00D62C5C" w:rsidRPr="002D40A1" w:rsidRDefault="00D62C5C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543A0D">
        <w:rPr>
          <w:bCs/>
          <w:iCs/>
          <w:sz w:val="28"/>
          <w:szCs w:val="28"/>
        </w:rPr>
        <w:t>Решение У</w:t>
      </w:r>
      <w:r w:rsidR="002D40A1">
        <w:rPr>
          <w:bCs/>
          <w:iCs/>
          <w:sz w:val="28"/>
          <w:szCs w:val="28"/>
        </w:rPr>
        <w:t>правляющего совета (протокол № 5 от 28</w:t>
      </w:r>
      <w:r w:rsidRPr="00543A0D">
        <w:rPr>
          <w:bCs/>
          <w:iCs/>
          <w:sz w:val="28"/>
          <w:szCs w:val="28"/>
        </w:rPr>
        <w:t>.05.2015г).</w:t>
      </w:r>
    </w:p>
    <w:p w:rsidR="002D40A1" w:rsidRPr="00543A0D" w:rsidRDefault="002D40A1" w:rsidP="00D62C5C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Решение педагогического совета муниципального автономного образовательного учреждения «Нижнетавдинская средняя общеобразовательная школа» (протокол №9 от 28.05.2015 г.)</w:t>
      </w:r>
    </w:p>
    <w:p w:rsidR="00D62C5C" w:rsidRDefault="006052D1" w:rsidP="006052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D62C5C">
        <w:rPr>
          <w:bCs/>
          <w:sz w:val="28"/>
          <w:szCs w:val="28"/>
        </w:rPr>
        <w:t xml:space="preserve">Режим работы основной общеобразовательной </w:t>
      </w:r>
      <w:r w:rsidR="00D62C5C" w:rsidRPr="00543A0D">
        <w:rPr>
          <w:bCs/>
          <w:sz w:val="28"/>
          <w:szCs w:val="28"/>
        </w:rPr>
        <w:t xml:space="preserve"> школы осуществляется по 5 –дневной учебной неделе, продолжительность учебного года</w:t>
      </w:r>
      <w:r w:rsidR="00D62C5C" w:rsidRPr="00543A0D">
        <w:rPr>
          <w:sz w:val="28"/>
          <w:szCs w:val="28"/>
        </w:rPr>
        <w:t xml:space="preserve"> составляет 34 учебные недели, продолжительность урока составляет 45 минут</w:t>
      </w:r>
      <w:r w:rsidR="00D62C5C">
        <w:rPr>
          <w:sz w:val="28"/>
          <w:szCs w:val="28"/>
        </w:rPr>
        <w:t>, занятия в одну смену.</w:t>
      </w:r>
    </w:p>
    <w:p w:rsidR="00D62C5C" w:rsidRPr="00DC34A7" w:rsidRDefault="00D62C5C" w:rsidP="00D62C5C">
      <w:pPr>
        <w:pStyle w:val="ab"/>
        <w:tabs>
          <w:tab w:val="left" w:pos="0"/>
        </w:tabs>
        <w:ind w:firstLine="709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порядке, установленном локальным актом «Положение о порядке проведения промежуточной аттестации обучающихся».</w:t>
      </w:r>
    </w:p>
    <w:p w:rsidR="008014B8" w:rsidRDefault="00266A33" w:rsidP="00801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Формы </w:t>
      </w:r>
      <w:proofErr w:type="gramStart"/>
      <w:r>
        <w:rPr>
          <w:rFonts w:cs="Arial"/>
          <w:sz w:val="28"/>
          <w:szCs w:val="28"/>
        </w:rPr>
        <w:t xml:space="preserve">промежуточной </w:t>
      </w:r>
      <w:r w:rsidR="008014B8" w:rsidRPr="00D03FFC">
        <w:rPr>
          <w:rFonts w:cs="Arial"/>
          <w:sz w:val="28"/>
          <w:szCs w:val="28"/>
        </w:rPr>
        <w:t xml:space="preserve"> аттестации</w:t>
      </w:r>
      <w:proofErr w:type="gramEnd"/>
      <w:r w:rsidR="008014B8" w:rsidRPr="00D03FFC">
        <w:rPr>
          <w:rFonts w:cs="Arial"/>
          <w:sz w:val="28"/>
          <w:szCs w:val="28"/>
        </w:rPr>
        <w:t xml:space="preserve"> обучающихся по различным предметам предусмотрены согласно принятым локальным актам. Конкретизация данных форм с указанием сроков и классов осуществляется в рамках решений педагогического совета по согласованию с Управляющим советом и утверждается приказом директора школы о формах, сроках проведения и участ</w:t>
      </w:r>
      <w:r w:rsidR="00396202">
        <w:rPr>
          <w:rFonts w:cs="Arial"/>
          <w:sz w:val="28"/>
          <w:szCs w:val="28"/>
        </w:rPr>
        <w:t xml:space="preserve">никах промежуточной аттестации, </w:t>
      </w:r>
      <w:r w:rsidR="008014B8" w:rsidRPr="00D03FFC">
        <w:rPr>
          <w:rFonts w:cs="Arial"/>
          <w:sz w:val="28"/>
          <w:szCs w:val="28"/>
        </w:rPr>
        <w:t>рекомендуемый срок проведения указанного педагогического совета</w:t>
      </w:r>
      <w:r w:rsidR="00396202">
        <w:rPr>
          <w:rFonts w:cs="Arial"/>
          <w:sz w:val="28"/>
          <w:szCs w:val="28"/>
        </w:rPr>
        <w:t xml:space="preserve"> – в завершении первой четверти</w:t>
      </w:r>
      <w:r w:rsidR="008014B8" w:rsidRPr="00D03FFC">
        <w:rPr>
          <w:rFonts w:cs="Arial"/>
          <w:sz w:val="28"/>
          <w:szCs w:val="28"/>
        </w:rPr>
        <w:t>.</w:t>
      </w:r>
      <w:r w:rsidR="005E7F35" w:rsidRPr="005E7F35">
        <w:rPr>
          <w:sz w:val="28"/>
          <w:szCs w:val="28"/>
        </w:rPr>
        <w:t xml:space="preserve"> </w:t>
      </w:r>
      <w:r w:rsidR="005E7F35" w:rsidRPr="00543A0D">
        <w:rPr>
          <w:sz w:val="28"/>
          <w:szCs w:val="28"/>
        </w:rPr>
        <w:t xml:space="preserve">Формами проведения промежуточной аттестации могут быть: письменная (итоговая контрольная работа, тестирование), устная (зачёт, билеты, защита реферата). Формы проведения промежуточной аттестации для каждого класса и для каждого предмета устанавливает педагогический </w:t>
      </w:r>
      <w:r w:rsidR="005E7F35" w:rsidRPr="00543A0D">
        <w:rPr>
          <w:sz w:val="28"/>
          <w:szCs w:val="28"/>
        </w:rPr>
        <w:lastRenderedPageBreak/>
        <w:t>совет</w:t>
      </w:r>
    </w:p>
    <w:tbl>
      <w:tblPr>
        <w:tblStyle w:val="12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2127"/>
        <w:gridCol w:w="1984"/>
        <w:gridCol w:w="1985"/>
      </w:tblGrid>
      <w:tr w:rsidR="00EC5ADF" w:rsidRPr="00141CC1" w:rsidTr="00EC5ADF">
        <w:trPr>
          <w:trHeight w:val="533"/>
        </w:trPr>
        <w:tc>
          <w:tcPr>
            <w:tcW w:w="2551" w:type="dxa"/>
            <w:tcBorders>
              <w:tl2br w:val="single" w:sz="4" w:space="0" w:color="auto"/>
            </w:tcBorders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 xml:space="preserve">Класс </w:t>
            </w:r>
          </w:p>
          <w:p w:rsidR="00EC5ADF" w:rsidRPr="00141CC1" w:rsidRDefault="00EC5ADF" w:rsidP="00141CC1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EC5ADF" w:rsidRPr="00141CC1" w:rsidTr="00EC5ADF">
        <w:trPr>
          <w:trHeight w:val="373"/>
        </w:trPr>
        <w:tc>
          <w:tcPr>
            <w:tcW w:w="2551" w:type="dxa"/>
          </w:tcPr>
          <w:p w:rsidR="00EC5ADF" w:rsidRPr="00141CC1" w:rsidRDefault="00EC5ADF" w:rsidP="00141CC1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Русский  язык</w:t>
            </w:r>
          </w:p>
        </w:tc>
        <w:tc>
          <w:tcPr>
            <w:tcW w:w="2127" w:type="dxa"/>
          </w:tcPr>
          <w:p w:rsidR="00EC5ADF" w:rsidRPr="00141CC1" w:rsidRDefault="00EC5ADF" w:rsidP="00141CC1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Контр. диктант</w:t>
            </w:r>
          </w:p>
        </w:tc>
        <w:tc>
          <w:tcPr>
            <w:tcW w:w="1984" w:type="dxa"/>
          </w:tcPr>
          <w:p w:rsidR="00EC5ADF" w:rsidRPr="00141CC1" w:rsidRDefault="00EC5ADF" w:rsidP="00141CC1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Контр. диктант</w:t>
            </w:r>
          </w:p>
        </w:tc>
        <w:tc>
          <w:tcPr>
            <w:tcW w:w="1985" w:type="dxa"/>
          </w:tcPr>
          <w:p w:rsidR="00EC5ADF" w:rsidRPr="00141CC1" w:rsidRDefault="00EC5ADF" w:rsidP="00141CC1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Контр. диктант</w:t>
            </w:r>
          </w:p>
        </w:tc>
      </w:tr>
      <w:tr w:rsidR="00EC5ADF" w:rsidRPr="00141CC1" w:rsidTr="00EC5ADF">
        <w:trPr>
          <w:trHeight w:val="258"/>
        </w:trPr>
        <w:tc>
          <w:tcPr>
            <w:tcW w:w="2551" w:type="dxa"/>
          </w:tcPr>
          <w:p w:rsidR="00EC5ADF" w:rsidRPr="00141CC1" w:rsidRDefault="00EC5ADF" w:rsidP="00141CC1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 xml:space="preserve">Тест </w:t>
            </w:r>
          </w:p>
        </w:tc>
        <w:tc>
          <w:tcPr>
            <w:tcW w:w="1984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</w:tr>
      <w:tr w:rsidR="00EC5ADF" w:rsidRPr="00141CC1" w:rsidTr="00EC5ADF">
        <w:trPr>
          <w:trHeight w:val="283"/>
        </w:trPr>
        <w:tc>
          <w:tcPr>
            <w:tcW w:w="2551" w:type="dxa"/>
          </w:tcPr>
          <w:p w:rsidR="00EC5ADF" w:rsidRPr="00141CC1" w:rsidRDefault="00EC5ADF" w:rsidP="00141CC1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Немецкий язык</w:t>
            </w:r>
          </w:p>
        </w:tc>
        <w:tc>
          <w:tcPr>
            <w:tcW w:w="2127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Контр. работа</w:t>
            </w:r>
          </w:p>
        </w:tc>
        <w:tc>
          <w:tcPr>
            <w:tcW w:w="1984" w:type="dxa"/>
          </w:tcPr>
          <w:p w:rsidR="00EC5ADF" w:rsidRPr="00141CC1" w:rsidRDefault="00EC5ADF" w:rsidP="00141CC1">
            <w:pPr>
              <w:rPr>
                <w:rFonts w:asciiTheme="minorHAnsi" w:eastAsiaTheme="minorHAnsi" w:hAnsiTheme="minorHAnsi" w:cstheme="minorBidi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Контр. работа</w:t>
            </w:r>
          </w:p>
        </w:tc>
        <w:tc>
          <w:tcPr>
            <w:tcW w:w="1985" w:type="dxa"/>
          </w:tcPr>
          <w:p w:rsidR="00EC5ADF" w:rsidRPr="00141CC1" w:rsidRDefault="00EC5ADF" w:rsidP="00141CC1">
            <w:pPr>
              <w:rPr>
                <w:rFonts w:asciiTheme="minorHAnsi" w:eastAsiaTheme="minorHAnsi" w:hAnsiTheme="minorHAnsi" w:cstheme="minorBidi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Контр. работа</w:t>
            </w:r>
          </w:p>
        </w:tc>
      </w:tr>
      <w:tr w:rsidR="00EC5ADF" w:rsidRPr="00141CC1" w:rsidTr="00EC5ADF">
        <w:trPr>
          <w:trHeight w:val="273"/>
        </w:trPr>
        <w:tc>
          <w:tcPr>
            <w:tcW w:w="2551" w:type="dxa"/>
          </w:tcPr>
          <w:p w:rsidR="00EC5ADF" w:rsidRPr="00141CC1" w:rsidRDefault="00EC5ADF" w:rsidP="00141CC1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 xml:space="preserve">Математика </w:t>
            </w:r>
            <w:r w:rsidR="00D40AB6">
              <w:rPr>
                <w:rFonts w:eastAsiaTheme="minorHAnsi"/>
                <w:sz w:val="24"/>
                <w:szCs w:val="24"/>
              </w:rPr>
              <w:t>и информатика</w:t>
            </w:r>
          </w:p>
        </w:tc>
        <w:tc>
          <w:tcPr>
            <w:tcW w:w="2127" w:type="dxa"/>
          </w:tcPr>
          <w:p w:rsidR="00EC5ADF" w:rsidRPr="00141CC1" w:rsidRDefault="00EC5ADF" w:rsidP="00141CC1">
            <w:pPr>
              <w:rPr>
                <w:rFonts w:asciiTheme="minorHAnsi" w:eastAsiaTheme="minorHAnsi" w:hAnsiTheme="minorHAnsi" w:cstheme="minorBidi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Контр</w:t>
            </w:r>
            <w:proofErr w:type="gramStart"/>
            <w:r w:rsidRPr="00141CC1">
              <w:rPr>
                <w:rFonts w:eastAsiaTheme="minorHAnsi"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1984" w:type="dxa"/>
          </w:tcPr>
          <w:p w:rsidR="00EC5ADF" w:rsidRPr="00141CC1" w:rsidRDefault="00EC5ADF" w:rsidP="00141CC1">
            <w:pPr>
              <w:rPr>
                <w:rFonts w:asciiTheme="minorHAnsi" w:eastAsiaTheme="minorHAnsi" w:hAnsiTheme="minorHAnsi" w:cstheme="minorBidi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Контр. работа</w:t>
            </w:r>
          </w:p>
        </w:tc>
        <w:tc>
          <w:tcPr>
            <w:tcW w:w="1985" w:type="dxa"/>
          </w:tcPr>
          <w:p w:rsidR="00EC5ADF" w:rsidRPr="00141CC1" w:rsidRDefault="00EC5ADF" w:rsidP="00141CC1">
            <w:pPr>
              <w:rPr>
                <w:rFonts w:asciiTheme="minorHAnsi" w:eastAsiaTheme="minorHAnsi" w:hAnsiTheme="minorHAnsi" w:cstheme="minorBidi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Контр. работа</w:t>
            </w:r>
          </w:p>
        </w:tc>
      </w:tr>
      <w:tr w:rsidR="00EC5ADF" w:rsidRPr="00141CC1" w:rsidTr="00EC5ADF">
        <w:trPr>
          <w:trHeight w:val="263"/>
        </w:trPr>
        <w:tc>
          <w:tcPr>
            <w:tcW w:w="2551" w:type="dxa"/>
          </w:tcPr>
          <w:p w:rsidR="00EC5ADF" w:rsidRPr="00141CC1" w:rsidRDefault="00EC5ADF" w:rsidP="00141CC1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 xml:space="preserve">Тест </w:t>
            </w:r>
          </w:p>
        </w:tc>
        <w:tc>
          <w:tcPr>
            <w:tcW w:w="1984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</w:tr>
      <w:tr w:rsidR="00EC5ADF" w:rsidRPr="00141CC1" w:rsidTr="00EC5ADF">
        <w:trPr>
          <w:trHeight w:val="258"/>
        </w:trPr>
        <w:tc>
          <w:tcPr>
            <w:tcW w:w="2551" w:type="dxa"/>
          </w:tcPr>
          <w:p w:rsidR="00EC5ADF" w:rsidRPr="00141CC1" w:rsidRDefault="00EC5ADF" w:rsidP="00141CC1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ОРКСЭ</w:t>
            </w:r>
          </w:p>
        </w:tc>
        <w:tc>
          <w:tcPr>
            <w:tcW w:w="2127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</w:tr>
      <w:tr w:rsidR="00EC5ADF" w:rsidRPr="00141CC1" w:rsidTr="00EC5ADF">
        <w:trPr>
          <w:trHeight w:val="258"/>
        </w:trPr>
        <w:tc>
          <w:tcPr>
            <w:tcW w:w="2551" w:type="dxa"/>
          </w:tcPr>
          <w:p w:rsidR="00EC5ADF" w:rsidRPr="00141CC1" w:rsidRDefault="00EC5ADF" w:rsidP="00141CC1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ИЗО</w:t>
            </w:r>
          </w:p>
        </w:tc>
        <w:tc>
          <w:tcPr>
            <w:tcW w:w="2127" w:type="dxa"/>
          </w:tcPr>
          <w:p w:rsidR="00EC5ADF" w:rsidRPr="00141CC1" w:rsidRDefault="00EC5ADF" w:rsidP="0069609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EC5ADF" w:rsidRPr="00141CC1" w:rsidRDefault="00EC5ADF" w:rsidP="0069609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EC5ADF" w:rsidRPr="00141CC1" w:rsidRDefault="00EC5ADF" w:rsidP="0069609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Зачет</w:t>
            </w:r>
          </w:p>
        </w:tc>
      </w:tr>
      <w:tr w:rsidR="00EC5ADF" w:rsidRPr="00141CC1" w:rsidTr="00EC5ADF">
        <w:trPr>
          <w:trHeight w:val="273"/>
        </w:trPr>
        <w:tc>
          <w:tcPr>
            <w:tcW w:w="2551" w:type="dxa"/>
          </w:tcPr>
          <w:p w:rsidR="00EC5ADF" w:rsidRPr="00141CC1" w:rsidRDefault="00EC5ADF" w:rsidP="00141CC1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984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:rsidR="00EC5ADF" w:rsidRPr="00141CC1" w:rsidRDefault="00EC5ADF" w:rsidP="00141CC1">
            <w:pPr>
              <w:rPr>
                <w:rFonts w:asciiTheme="minorHAnsi" w:eastAsiaTheme="minorHAnsi" w:hAnsiTheme="minorHAnsi" w:cstheme="minorBidi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</w:tr>
      <w:tr w:rsidR="00EC5ADF" w:rsidRPr="00141CC1" w:rsidTr="00EC5ADF">
        <w:trPr>
          <w:trHeight w:val="258"/>
        </w:trPr>
        <w:tc>
          <w:tcPr>
            <w:tcW w:w="2551" w:type="dxa"/>
          </w:tcPr>
          <w:p w:rsidR="00EC5ADF" w:rsidRPr="00141CC1" w:rsidRDefault="00EC5ADF" w:rsidP="00141CC1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141CC1">
              <w:rPr>
                <w:rFonts w:eastAsiaTheme="minorHAnsi"/>
                <w:sz w:val="24"/>
                <w:szCs w:val="24"/>
              </w:rPr>
              <w:t>Практ</w:t>
            </w:r>
            <w:proofErr w:type="spellEnd"/>
            <w:r w:rsidRPr="00141CC1">
              <w:rPr>
                <w:rFonts w:eastAsiaTheme="minorHAnsi"/>
                <w:sz w:val="24"/>
                <w:szCs w:val="24"/>
              </w:rPr>
              <w:t>. раб.</w:t>
            </w:r>
          </w:p>
        </w:tc>
        <w:tc>
          <w:tcPr>
            <w:tcW w:w="1984" w:type="dxa"/>
          </w:tcPr>
          <w:p w:rsidR="00EC5ADF" w:rsidRPr="00141CC1" w:rsidRDefault="00EC5ADF" w:rsidP="00141CC1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141CC1">
              <w:rPr>
                <w:rFonts w:eastAsiaTheme="minorHAnsi"/>
                <w:sz w:val="24"/>
                <w:szCs w:val="24"/>
              </w:rPr>
              <w:t>Практ.раб</w:t>
            </w:r>
            <w:proofErr w:type="spellEnd"/>
            <w:r w:rsidRPr="00141CC1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141CC1">
              <w:rPr>
                <w:rFonts w:eastAsiaTheme="minorHAnsi"/>
                <w:sz w:val="24"/>
                <w:szCs w:val="24"/>
              </w:rPr>
              <w:t>Практ</w:t>
            </w:r>
            <w:proofErr w:type="spellEnd"/>
            <w:r w:rsidRPr="00141CC1">
              <w:rPr>
                <w:rFonts w:eastAsiaTheme="minorHAnsi"/>
                <w:sz w:val="24"/>
                <w:szCs w:val="24"/>
              </w:rPr>
              <w:t>. раб.</w:t>
            </w:r>
          </w:p>
        </w:tc>
      </w:tr>
      <w:tr w:rsidR="00EC5ADF" w:rsidRPr="00141CC1" w:rsidTr="00EC5ADF">
        <w:trPr>
          <w:trHeight w:val="533"/>
        </w:trPr>
        <w:tc>
          <w:tcPr>
            <w:tcW w:w="2551" w:type="dxa"/>
          </w:tcPr>
          <w:p w:rsidR="00EC5ADF" w:rsidRPr="00141CC1" w:rsidRDefault="00EC5ADF" w:rsidP="00141CC1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EC5ADF" w:rsidRPr="00141CC1" w:rsidRDefault="00EC5ADF" w:rsidP="00141CC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EC5ADF" w:rsidRPr="00141CC1" w:rsidRDefault="00EC5ADF" w:rsidP="0069609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EC5ADF" w:rsidRPr="00141CC1" w:rsidRDefault="00EC5ADF" w:rsidP="0069609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Зачет</w:t>
            </w:r>
          </w:p>
        </w:tc>
      </w:tr>
    </w:tbl>
    <w:p w:rsidR="00141CC1" w:rsidRPr="00D03FFC" w:rsidRDefault="00141CC1" w:rsidP="008014B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D62C5C" w:rsidRPr="00543A0D" w:rsidRDefault="008014B8" w:rsidP="00801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D62C5C" w:rsidRPr="00543A0D">
        <w:rPr>
          <w:b/>
          <w:sz w:val="28"/>
          <w:szCs w:val="28"/>
        </w:rPr>
        <w:t>Начальное общее образование</w:t>
      </w:r>
    </w:p>
    <w:p w:rsidR="00D62C5C" w:rsidRPr="00543A0D" w:rsidRDefault="00D62C5C" w:rsidP="00D62C5C">
      <w:pPr>
        <w:ind w:firstLine="284"/>
        <w:jc w:val="both"/>
        <w:rPr>
          <w:sz w:val="28"/>
          <w:szCs w:val="28"/>
        </w:rPr>
      </w:pPr>
      <w:r w:rsidRPr="00543A0D">
        <w:rPr>
          <w:sz w:val="28"/>
          <w:szCs w:val="28"/>
          <w:u w:val="single"/>
        </w:rPr>
        <w:t xml:space="preserve">   Учебный план для </w:t>
      </w:r>
      <w:r w:rsidRPr="00543A0D">
        <w:rPr>
          <w:b/>
          <w:i/>
          <w:sz w:val="28"/>
          <w:szCs w:val="28"/>
          <w:u w:val="single"/>
          <w:lang w:val="en-US"/>
        </w:rPr>
        <w:t>I</w:t>
      </w:r>
      <w:r w:rsidRPr="00543A0D">
        <w:rPr>
          <w:b/>
          <w:i/>
          <w:sz w:val="28"/>
          <w:szCs w:val="28"/>
          <w:u w:val="single"/>
        </w:rPr>
        <w:t>-</w:t>
      </w:r>
      <w:r w:rsidRPr="00543A0D">
        <w:rPr>
          <w:b/>
          <w:i/>
          <w:sz w:val="28"/>
          <w:szCs w:val="28"/>
          <w:u w:val="single"/>
          <w:lang w:val="en-US"/>
        </w:rPr>
        <w:t>IV</w:t>
      </w:r>
      <w:r w:rsidRPr="00543A0D">
        <w:rPr>
          <w:b/>
          <w:i/>
          <w:sz w:val="28"/>
          <w:szCs w:val="28"/>
          <w:u w:val="single"/>
        </w:rPr>
        <w:t xml:space="preserve"> классов</w:t>
      </w:r>
      <w:r w:rsidR="00396202">
        <w:rPr>
          <w:b/>
          <w:i/>
          <w:sz w:val="28"/>
          <w:szCs w:val="28"/>
          <w:u w:val="single"/>
        </w:rPr>
        <w:t xml:space="preserve"> </w:t>
      </w:r>
      <w:r w:rsidRPr="00543A0D">
        <w:rPr>
          <w:sz w:val="28"/>
          <w:szCs w:val="28"/>
        </w:rPr>
        <w:t>формируется  на основании федерального государственного образовательного стандарта начального образования и является частью образовательной программы, которая включает в себя учебный план и план внеурочной деятельности. О</w:t>
      </w:r>
      <w:r w:rsidRPr="00543A0D">
        <w:rPr>
          <w:bCs/>
          <w:iCs/>
          <w:sz w:val="28"/>
          <w:szCs w:val="28"/>
        </w:rPr>
        <w:t>бучение 1-4 классов реал</w:t>
      </w:r>
      <w:r>
        <w:rPr>
          <w:bCs/>
          <w:iCs/>
          <w:sz w:val="28"/>
          <w:szCs w:val="28"/>
        </w:rPr>
        <w:t>изуется по программе «Школа 21 века</w:t>
      </w:r>
      <w:r w:rsidRPr="00543A0D">
        <w:rPr>
          <w:bCs/>
          <w:iCs/>
          <w:sz w:val="28"/>
          <w:szCs w:val="28"/>
        </w:rPr>
        <w:t>».</w:t>
      </w:r>
      <w:r w:rsidR="00396202">
        <w:rPr>
          <w:bCs/>
          <w:iCs/>
          <w:sz w:val="28"/>
          <w:szCs w:val="28"/>
        </w:rPr>
        <w:t xml:space="preserve"> </w:t>
      </w:r>
      <w:r w:rsidRPr="00543A0D">
        <w:rPr>
          <w:bCs/>
          <w:iCs/>
          <w:sz w:val="28"/>
          <w:szCs w:val="28"/>
        </w:rPr>
        <w:t xml:space="preserve">Учебный план ориентирован на 4-летний нормативный срок обучения, продолжительность уроков со 2 по 4 классы- 45 мин. </w:t>
      </w:r>
    </w:p>
    <w:p w:rsidR="00D62C5C" w:rsidRPr="00543A0D" w:rsidRDefault="00D62C5C" w:rsidP="00D62C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Для 1 класса- 33 учебные недели;</w:t>
      </w:r>
    </w:p>
    <w:p w:rsidR="00D62C5C" w:rsidRPr="00543A0D" w:rsidRDefault="00D62C5C" w:rsidP="00D62C5C">
      <w:pPr>
        <w:widowControl w:val="0"/>
        <w:numPr>
          <w:ilvl w:val="0"/>
          <w:numId w:val="5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учебные занятия проводятся по 5-дневной учебной неделе в первую смену;</w:t>
      </w:r>
    </w:p>
    <w:p w:rsidR="00745B02" w:rsidRDefault="00D62C5C" w:rsidP="00D62C5C">
      <w:pPr>
        <w:widowControl w:val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 xml:space="preserve">-использование «ступенчатого» режима обучения в первом полугодии (в сентябре, октябре -  по 3 урока в день по 35 минут каждый, в ноябре-декабре – по 4 урока по </w:t>
      </w:r>
    </w:p>
    <w:p w:rsidR="00D62C5C" w:rsidRPr="00543A0D" w:rsidRDefault="00D62C5C" w:rsidP="00D62C5C">
      <w:pPr>
        <w:widowControl w:val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35 минут каждый; январь – май – по 4 урока по 45 минут каждый);</w:t>
      </w:r>
    </w:p>
    <w:p w:rsidR="00D62C5C" w:rsidRPr="00543A0D" w:rsidRDefault="00D62C5C" w:rsidP="00D62C5C">
      <w:pPr>
        <w:widowControl w:val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-обучение проводится без балльного оценивания знаний обучающихся и домашних заданий;</w:t>
      </w:r>
    </w:p>
    <w:p w:rsidR="00D62C5C" w:rsidRPr="00543A0D" w:rsidRDefault="00D62C5C" w:rsidP="00D62C5C">
      <w:pPr>
        <w:widowControl w:val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 xml:space="preserve">- дополнительные недельные каникулы в середине третьей четверти. </w:t>
      </w:r>
    </w:p>
    <w:p w:rsidR="00D62C5C" w:rsidRPr="00543A0D" w:rsidRDefault="00D62C5C" w:rsidP="00D62C5C">
      <w:pPr>
        <w:pStyle w:val="ab"/>
        <w:ind w:firstLine="567"/>
        <w:jc w:val="both"/>
        <w:rPr>
          <w:sz w:val="28"/>
          <w:szCs w:val="28"/>
        </w:rPr>
      </w:pPr>
      <w:r w:rsidRPr="00543A0D">
        <w:rPr>
          <w:bCs/>
          <w:iCs/>
          <w:sz w:val="28"/>
          <w:szCs w:val="28"/>
        </w:rPr>
        <w:t>В</w:t>
      </w:r>
      <w:r w:rsidRPr="00543A0D">
        <w:rPr>
          <w:sz w:val="28"/>
          <w:szCs w:val="28"/>
        </w:rPr>
        <w:t xml:space="preserve">о 2-м классе  балльное обучение начинается со второго полугодия учебного года, домашние задания – с начала года. </w:t>
      </w:r>
    </w:p>
    <w:p w:rsidR="00D62C5C" w:rsidRPr="00543A0D" w:rsidRDefault="00745B02" w:rsidP="00745B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2C5C" w:rsidRPr="00543A0D">
        <w:rPr>
          <w:sz w:val="28"/>
          <w:szCs w:val="28"/>
        </w:rPr>
        <w:t>Учебный предмет «Окружающий м</w:t>
      </w:r>
      <w:r w:rsidR="008014B8">
        <w:rPr>
          <w:sz w:val="28"/>
          <w:szCs w:val="28"/>
        </w:rPr>
        <w:t>ир»</w:t>
      </w:r>
      <w:r w:rsidR="00D62C5C" w:rsidRPr="00543A0D">
        <w:rPr>
          <w:sz w:val="28"/>
          <w:szCs w:val="28"/>
        </w:rPr>
        <w:t xml:space="preserve"> является интегрированным. В его содержание введены развивающие модули и разделы социально- гуманитарной направленности, основы безопасности жизнедеятельности. Особое внимание уделяется формированию у младших школьников здорового образа жизни, элементарных знаний поведения в экстремальных ситуациях и знаний правил дорожного движ</w:t>
      </w:r>
      <w:r w:rsidR="00D62C5C">
        <w:rPr>
          <w:sz w:val="28"/>
          <w:szCs w:val="28"/>
        </w:rPr>
        <w:t>ения.</w:t>
      </w:r>
    </w:p>
    <w:p w:rsidR="00D62C5C" w:rsidRPr="00543A0D" w:rsidRDefault="00D62C5C" w:rsidP="00D62C5C">
      <w:pPr>
        <w:jc w:val="both"/>
        <w:rPr>
          <w:sz w:val="28"/>
          <w:szCs w:val="28"/>
        </w:rPr>
      </w:pPr>
      <w:r w:rsidRPr="00543A0D">
        <w:rPr>
          <w:sz w:val="28"/>
          <w:szCs w:val="28"/>
        </w:rPr>
        <w:t xml:space="preserve">   </w:t>
      </w:r>
      <w:r w:rsidR="001D3423">
        <w:rPr>
          <w:sz w:val="28"/>
          <w:szCs w:val="28"/>
        </w:rPr>
        <w:t xml:space="preserve"> Пре</w:t>
      </w:r>
      <w:r w:rsidR="00BD773F">
        <w:rPr>
          <w:sz w:val="28"/>
          <w:szCs w:val="28"/>
        </w:rPr>
        <w:t>дмет «Информатика», направленный</w:t>
      </w:r>
      <w:r w:rsidRPr="00543A0D">
        <w:rPr>
          <w:sz w:val="28"/>
          <w:szCs w:val="28"/>
        </w:rPr>
        <w:t xml:space="preserve"> на обеспечение компьютерной грамотности, изучается в 1-4 классах в качестве учебного модуля в рамках</w:t>
      </w:r>
      <w:r w:rsidR="00D31CFE">
        <w:rPr>
          <w:sz w:val="28"/>
          <w:szCs w:val="28"/>
        </w:rPr>
        <w:t xml:space="preserve"> учебного предмета «Математика» (10 часов).</w:t>
      </w:r>
    </w:p>
    <w:p w:rsidR="00D62C5C" w:rsidRPr="00543A0D" w:rsidRDefault="00D62C5C" w:rsidP="00D62C5C">
      <w:pPr>
        <w:jc w:val="both"/>
        <w:rPr>
          <w:color w:val="000000"/>
          <w:sz w:val="28"/>
          <w:szCs w:val="28"/>
        </w:rPr>
      </w:pPr>
      <w:r w:rsidRPr="00543A0D">
        <w:rPr>
          <w:sz w:val="28"/>
          <w:szCs w:val="28"/>
        </w:rPr>
        <w:t xml:space="preserve">    В 4 классе «Основы религиозной культуры и светской этики» изучается модуль «Основы светской этики» 1 час в неделю (количество -1 человек). Выбор модуля, изучаемого в рамках курса ОРКСЭ, осуществляется  родителями (законными представителями) </w:t>
      </w:r>
      <w:r w:rsidRPr="00543A0D">
        <w:rPr>
          <w:color w:val="000000"/>
          <w:sz w:val="28"/>
          <w:szCs w:val="28"/>
        </w:rPr>
        <w:t>(протокол</w:t>
      </w:r>
      <w:r>
        <w:rPr>
          <w:color w:val="000000"/>
          <w:sz w:val="28"/>
          <w:szCs w:val="28"/>
        </w:rPr>
        <w:t xml:space="preserve"> родительского собрания № 5 от </w:t>
      </w:r>
      <w:r w:rsidRPr="00543A0D">
        <w:rPr>
          <w:color w:val="000000"/>
          <w:sz w:val="28"/>
          <w:szCs w:val="28"/>
        </w:rPr>
        <w:t xml:space="preserve">24.04.2015г.). </w:t>
      </w:r>
    </w:p>
    <w:p w:rsidR="00D31CFE" w:rsidRDefault="00D62C5C" w:rsidP="00D62C5C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543A0D">
        <w:rPr>
          <w:sz w:val="28"/>
          <w:szCs w:val="28"/>
        </w:rPr>
        <w:lastRenderedPageBreak/>
        <w:t xml:space="preserve">   Изучение тематики национально-регионального содержания (этнокультурных, исторических, экономических, географических, культурных, языковых, конфессиональных особенностей Тюменской области и др.) осуществляется модульно (интегрированные модули) в рамках общеобразовательных предметов. На изучение национально-регионального содержания отведено до 10% от общего количества часов ряда общеобразовательных предм</w:t>
      </w:r>
      <w:r w:rsidR="00D31CFE">
        <w:rPr>
          <w:sz w:val="28"/>
          <w:szCs w:val="28"/>
        </w:rPr>
        <w:t>етов: литература-13 ч.</w:t>
      </w:r>
      <w:r w:rsidR="008F1EDB">
        <w:rPr>
          <w:sz w:val="28"/>
          <w:szCs w:val="28"/>
        </w:rPr>
        <w:t xml:space="preserve">, </w:t>
      </w:r>
    </w:p>
    <w:p w:rsidR="00D62C5C" w:rsidRPr="00543A0D" w:rsidRDefault="008F1EDB" w:rsidP="00D62C5C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ОРКСЭ-3 ч</w:t>
      </w:r>
      <w:r w:rsidR="00D62C5C" w:rsidRPr="00543A0D">
        <w:rPr>
          <w:sz w:val="28"/>
          <w:szCs w:val="28"/>
        </w:rPr>
        <w:t>.</w:t>
      </w:r>
    </w:p>
    <w:p w:rsidR="00D62C5C" w:rsidRPr="00543A0D" w:rsidRDefault="00D62C5C" w:rsidP="00D62C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3A0D">
        <w:rPr>
          <w:spacing w:val="-2"/>
          <w:sz w:val="28"/>
          <w:szCs w:val="28"/>
        </w:rPr>
        <w:t xml:space="preserve">     Преподавание </w:t>
      </w:r>
      <w:r w:rsidRPr="00543A0D">
        <w:rPr>
          <w:sz w:val="28"/>
          <w:szCs w:val="28"/>
        </w:rPr>
        <w:t xml:space="preserve">третьего часа предмета «Физическая культура» </w:t>
      </w:r>
      <w:r w:rsidRPr="00543A0D">
        <w:rPr>
          <w:spacing w:val="-2"/>
          <w:sz w:val="28"/>
          <w:szCs w:val="28"/>
        </w:rPr>
        <w:t xml:space="preserve">осуществляется в соответствии с содержанием </w:t>
      </w:r>
      <w:r w:rsidRPr="00543A0D">
        <w:rPr>
          <w:sz w:val="28"/>
          <w:szCs w:val="28"/>
        </w:rPr>
        <w:t xml:space="preserve">Комплексной программы физического воспитания учащихся 1-11 классов, автор В.И. Лях, </w:t>
      </w:r>
      <w:proofErr w:type="spellStart"/>
      <w:r w:rsidRPr="00543A0D">
        <w:rPr>
          <w:sz w:val="28"/>
          <w:szCs w:val="28"/>
        </w:rPr>
        <w:t>А.А.Зданевич</w:t>
      </w:r>
      <w:proofErr w:type="spellEnd"/>
      <w:r w:rsidRPr="00543A0D">
        <w:rPr>
          <w:sz w:val="28"/>
          <w:szCs w:val="28"/>
        </w:rPr>
        <w:t>, 2010г.</w:t>
      </w:r>
      <w:r w:rsidRPr="00543A0D">
        <w:rPr>
          <w:spacing w:val="-2"/>
          <w:sz w:val="28"/>
          <w:szCs w:val="28"/>
        </w:rPr>
        <w:t xml:space="preserve"> с учётом</w:t>
      </w:r>
      <w:r w:rsidRPr="00543A0D">
        <w:rPr>
          <w:sz w:val="28"/>
          <w:szCs w:val="28"/>
        </w:rPr>
        <w:t xml:space="preserve"> индивидуальных способностей детей, их уровня здоровья.  В рамках   проведения 3-го часа физической культуры занятия содержат разнообразные виды физической активности, включающие в себя популярные игровые виды спорта (волейбол, футбол).</w:t>
      </w:r>
    </w:p>
    <w:p w:rsidR="00D62C5C" w:rsidRPr="00543A0D" w:rsidRDefault="00D62C5C" w:rsidP="00D62C5C">
      <w:pPr>
        <w:ind w:firstLine="567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План внеурочной деятельности для обучающихся начального общего образования определяет состав и структуру направлений, формы организации, объем внеурочной деятельности с учетом интересов обучающихся, этнокультурных, региональных особенностей, возможностей образовательного учреждения и социальных запросов родителей</w:t>
      </w:r>
      <w:r w:rsidR="00BD773F">
        <w:rPr>
          <w:sz w:val="28"/>
          <w:szCs w:val="28"/>
        </w:rPr>
        <w:t xml:space="preserve"> (законных представителей).</w:t>
      </w:r>
    </w:p>
    <w:p w:rsidR="00D62C5C" w:rsidRPr="00D40874" w:rsidRDefault="006052D1" w:rsidP="00F8223F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62C5C" w:rsidRPr="00D40874">
        <w:rPr>
          <w:rFonts w:eastAsiaTheme="minorEastAsia"/>
          <w:b/>
          <w:sz w:val="28"/>
          <w:szCs w:val="28"/>
        </w:rPr>
        <w:t>План внеу</w:t>
      </w:r>
      <w:r w:rsidR="00D62C5C" w:rsidRPr="00543A0D">
        <w:rPr>
          <w:rFonts w:eastAsiaTheme="minorEastAsia"/>
          <w:b/>
          <w:sz w:val="28"/>
          <w:szCs w:val="28"/>
        </w:rPr>
        <w:t>рочной деятельности для 1 класс</w:t>
      </w:r>
      <w:r w:rsidR="00F8223F">
        <w:rPr>
          <w:rFonts w:eastAsiaTheme="minorEastAsia"/>
          <w:b/>
          <w:sz w:val="28"/>
          <w:szCs w:val="28"/>
        </w:rPr>
        <w:t>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0"/>
        <w:gridCol w:w="1417"/>
        <w:gridCol w:w="1843"/>
      </w:tblGrid>
      <w:tr w:rsidR="00D62C5C" w:rsidRPr="00D40874" w:rsidTr="00E5173A">
        <w:trPr>
          <w:trHeight w:val="621"/>
        </w:trPr>
        <w:tc>
          <w:tcPr>
            <w:tcW w:w="3119" w:type="dxa"/>
            <w:vMerge w:val="restart"/>
            <w:vAlign w:val="center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Направления </w:t>
            </w: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62C5C" w:rsidRPr="00D40874" w:rsidRDefault="007462C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</w:t>
            </w:r>
            <w:r w:rsidR="00D62C5C" w:rsidRPr="00D40874">
              <w:rPr>
                <w:rFonts w:eastAsiaTheme="minorEastAsia"/>
                <w:sz w:val="28"/>
                <w:szCs w:val="28"/>
              </w:rPr>
              <w:t>азвание</w:t>
            </w:r>
          </w:p>
        </w:tc>
        <w:tc>
          <w:tcPr>
            <w:tcW w:w="1417" w:type="dxa"/>
            <w:vMerge w:val="restart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62C5C" w:rsidRPr="00D40874" w:rsidRDefault="007462C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D62C5C" w:rsidRPr="00D40874">
              <w:rPr>
                <w:rFonts w:eastAsiaTheme="minorEastAsia"/>
                <w:sz w:val="28"/>
                <w:szCs w:val="28"/>
              </w:rPr>
              <w:t xml:space="preserve">орма работы </w:t>
            </w:r>
          </w:p>
        </w:tc>
        <w:tc>
          <w:tcPr>
            <w:tcW w:w="1843" w:type="dxa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Количество часов </w:t>
            </w: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в неделю</w:t>
            </w:r>
          </w:p>
        </w:tc>
      </w:tr>
      <w:tr w:rsidR="00D62C5C" w:rsidRPr="00D40874" w:rsidTr="00E5173A">
        <w:trPr>
          <w:trHeight w:val="236"/>
        </w:trPr>
        <w:tc>
          <w:tcPr>
            <w:tcW w:w="3119" w:type="dxa"/>
            <w:vMerge/>
            <w:vAlign w:val="center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1 </w:t>
            </w: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класс</w:t>
            </w:r>
          </w:p>
        </w:tc>
      </w:tr>
      <w:tr w:rsidR="00D62C5C" w:rsidRPr="00D40874" w:rsidTr="00E5173A">
        <w:trPr>
          <w:trHeight w:val="628"/>
        </w:trPr>
        <w:tc>
          <w:tcPr>
            <w:tcW w:w="3119" w:type="dxa"/>
          </w:tcPr>
          <w:p w:rsidR="00D62C5C" w:rsidRPr="00D40874" w:rsidRDefault="00D62C5C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3260" w:type="dxa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«Подвижные игры»</w:t>
            </w:r>
          </w:p>
        </w:tc>
        <w:tc>
          <w:tcPr>
            <w:tcW w:w="1417" w:type="dxa"/>
          </w:tcPr>
          <w:p w:rsidR="00D62C5C" w:rsidRPr="00D40874" w:rsidRDefault="00D62C5C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843" w:type="dxa"/>
            <w:vAlign w:val="center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D62C5C" w:rsidRPr="00D40874" w:rsidTr="00E5173A">
        <w:trPr>
          <w:trHeight w:val="628"/>
        </w:trPr>
        <w:tc>
          <w:tcPr>
            <w:tcW w:w="3119" w:type="dxa"/>
          </w:tcPr>
          <w:p w:rsidR="00D62C5C" w:rsidRPr="00D40874" w:rsidRDefault="00D62C5C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260" w:type="dxa"/>
          </w:tcPr>
          <w:p w:rsidR="00D62C5C" w:rsidRPr="00D40874" w:rsidRDefault="00785BE8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r w:rsidR="004707DD">
              <w:rPr>
                <w:rFonts w:eastAsiaTheme="minorEastAsia"/>
                <w:sz w:val="28"/>
                <w:szCs w:val="28"/>
              </w:rPr>
              <w:t>Истоки</w:t>
            </w:r>
            <w:r w:rsidR="00D62C5C" w:rsidRPr="00D40874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62C5C" w:rsidRPr="00D40874" w:rsidRDefault="00D62C5C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843" w:type="dxa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D62C5C" w:rsidRPr="00D40874" w:rsidTr="00E5173A">
        <w:trPr>
          <w:trHeight w:val="249"/>
        </w:trPr>
        <w:tc>
          <w:tcPr>
            <w:tcW w:w="3119" w:type="dxa"/>
          </w:tcPr>
          <w:p w:rsidR="00D62C5C" w:rsidRPr="00D40874" w:rsidRDefault="00D62C5C" w:rsidP="00785BE8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D40874">
              <w:rPr>
                <w:rFonts w:eastAsiaTheme="minorEastAsia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0" w:type="dxa"/>
          </w:tcPr>
          <w:p w:rsidR="00D62C5C" w:rsidRPr="00D40874" w:rsidRDefault="00D62C5C" w:rsidP="00785BE8">
            <w:pPr>
              <w:jc w:val="center"/>
              <w:rPr>
                <w:sz w:val="28"/>
                <w:szCs w:val="28"/>
                <w:lang w:eastAsia="en-US"/>
              </w:rPr>
            </w:pPr>
            <w:r w:rsidRPr="00D40874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D40874">
              <w:rPr>
                <w:sz w:val="28"/>
                <w:szCs w:val="28"/>
                <w:lang w:eastAsia="en-US"/>
              </w:rPr>
              <w:t>Легоконструирование</w:t>
            </w:r>
            <w:proofErr w:type="spellEnd"/>
            <w:r w:rsidRPr="00D4087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</w:tcPr>
          <w:p w:rsidR="00D62C5C" w:rsidRPr="00D40874" w:rsidRDefault="00D62C5C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843" w:type="dxa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D62C5C" w:rsidRPr="00D40874" w:rsidTr="00E5173A">
        <w:trPr>
          <w:trHeight w:val="329"/>
        </w:trPr>
        <w:tc>
          <w:tcPr>
            <w:tcW w:w="3119" w:type="dxa"/>
          </w:tcPr>
          <w:p w:rsidR="00D62C5C" w:rsidRPr="00D40874" w:rsidRDefault="00D62C5C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260" w:type="dxa"/>
          </w:tcPr>
          <w:p w:rsidR="00D62C5C" w:rsidRPr="00785BE8" w:rsidRDefault="00785BE8" w:rsidP="00785B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Фантазия</w:t>
            </w:r>
            <w:proofErr w:type="spellEnd"/>
            <w:r w:rsidR="00D62C5C" w:rsidRPr="00D40874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62C5C" w:rsidRPr="00D40874" w:rsidRDefault="00D62C5C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843" w:type="dxa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62C5C" w:rsidRPr="00D40874" w:rsidTr="00E5173A">
        <w:trPr>
          <w:trHeight w:val="558"/>
        </w:trPr>
        <w:tc>
          <w:tcPr>
            <w:tcW w:w="3119" w:type="dxa"/>
          </w:tcPr>
          <w:p w:rsidR="00D62C5C" w:rsidRPr="00D40874" w:rsidRDefault="00D62C5C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Социальное </w:t>
            </w:r>
          </w:p>
        </w:tc>
        <w:tc>
          <w:tcPr>
            <w:tcW w:w="3260" w:type="dxa"/>
          </w:tcPr>
          <w:p w:rsidR="00D62C5C" w:rsidRPr="00D40874" w:rsidRDefault="00BD773F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«Пчёлки</w:t>
            </w:r>
            <w:r w:rsidR="00785BE8" w:rsidRPr="00785BE8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62C5C" w:rsidRPr="00D40874" w:rsidRDefault="00D62C5C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843" w:type="dxa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62C5C" w:rsidRPr="00D40874" w:rsidRDefault="00D62C5C" w:rsidP="00D20F6F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40874">
        <w:rPr>
          <w:rFonts w:eastAsiaTheme="minorEastAsia"/>
          <w:b/>
          <w:sz w:val="28"/>
          <w:szCs w:val="28"/>
        </w:rPr>
        <w:t>План внеурочной деятельности для 2 класса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1418"/>
        <w:gridCol w:w="1843"/>
      </w:tblGrid>
      <w:tr w:rsidR="00D62C5C" w:rsidRPr="00D40874" w:rsidTr="00E5173A">
        <w:trPr>
          <w:trHeight w:val="621"/>
        </w:trPr>
        <w:tc>
          <w:tcPr>
            <w:tcW w:w="3261" w:type="dxa"/>
            <w:vMerge w:val="restart"/>
            <w:vAlign w:val="center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Направления </w:t>
            </w: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62C5C" w:rsidRPr="00D40874" w:rsidRDefault="007462C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</w:t>
            </w:r>
            <w:r w:rsidR="00D62C5C" w:rsidRPr="00D40874">
              <w:rPr>
                <w:rFonts w:eastAsiaTheme="minorEastAsia"/>
                <w:sz w:val="28"/>
                <w:szCs w:val="28"/>
              </w:rPr>
              <w:t>азвание</w:t>
            </w:r>
          </w:p>
        </w:tc>
        <w:tc>
          <w:tcPr>
            <w:tcW w:w="1418" w:type="dxa"/>
            <w:vMerge w:val="restart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62C5C" w:rsidRPr="00D40874" w:rsidRDefault="007462C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D62C5C" w:rsidRPr="00D40874">
              <w:rPr>
                <w:rFonts w:eastAsiaTheme="minorEastAsia"/>
                <w:sz w:val="28"/>
                <w:szCs w:val="28"/>
              </w:rPr>
              <w:t xml:space="preserve">орма работы </w:t>
            </w:r>
          </w:p>
        </w:tc>
        <w:tc>
          <w:tcPr>
            <w:tcW w:w="1843" w:type="dxa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Количество часов </w:t>
            </w: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в неделю</w:t>
            </w:r>
          </w:p>
        </w:tc>
      </w:tr>
      <w:tr w:rsidR="00D62C5C" w:rsidRPr="00D40874" w:rsidTr="00E5173A">
        <w:trPr>
          <w:trHeight w:val="236"/>
        </w:trPr>
        <w:tc>
          <w:tcPr>
            <w:tcW w:w="3261" w:type="dxa"/>
            <w:vMerge/>
            <w:vAlign w:val="center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Pr="00D40874">
              <w:rPr>
                <w:rFonts w:eastAsiaTheme="minorEastAsia"/>
                <w:sz w:val="28"/>
                <w:szCs w:val="28"/>
              </w:rPr>
              <w:t xml:space="preserve"> класс</w:t>
            </w:r>
          </w:p>
        </w:tc>
      </w:tr>
      <w:tr w:rsidR="007462CD" w:rsidRPr="00D40874" w:rsidTr="00E5173A">
        <w:trPr>
          <w:trHeight w:val="628"/>
        </w:trPr>
        <w:tc>
          <w:tcPr>
            <w:tcW w:w="3261" w:type="dxa"/>
          </w:tcPr>
          <w:p w:rsidR="007462CD" w:rsidRPr="00D40874" w:rsidRDefault="007462CD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3118" w:type="dxa"/>
          </w:tcPr>
          <w:p w:rsidR="007462CD" w:rsidRPr="00D40874" w:rsidRDefault="007462CD" w:rsidP="008331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«Подвижные игры»</w:t>
            </w:r>
          </w:p>
        </w:tc>
        <w:tc>
          <w:tcPr>
            <w:tcW w:w="1418" w:type="dxa"/>
          </w:tcPr>
          <w:p w:rsidR="007462CD" w:rsidRPr="00D40874" w:rsidRDefault="007462CD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843" w:type="dxa"/>
            <w:vAlign w:val="center"/>
          </w:tcPr>
          <w:p w:rsidR="007462CD" w:rsidRPr="00D40874" w:rsidRDefault="007462C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  <w:p w:rsidR="007462CD" w:rsidRPr="00D40874" w:rsidRDefault="007462C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462CD" w:rsidRPr="00D40874" w:rsidTr="00E5173A">
        <w:trPr>
          <w:trHeight w:val="628"/>
        </w:trPr>
        <w:tc>
          <w:tcPr>
            <w:tcW w:w="3261" w:type="dxa"/>
          </w:tcPr>
          <w:p w:rsidR="007462CD" w:rsidRPr="00D40874" w:rsidRDefault="007462CD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118" w:type="dxa"/>
          </w:tcPr>
          <w:p w:rsidR="007462CD" w:rsidRPr="00D40874" w:rsidRDefault="007462CD" w:rsidP="008331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«Истоки</w:t>
            </w:r>
            <w:r w:rsidRPr="00D40874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462CD" w:rsidRPr="00D40874" w:rsidRDefault="007462CD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843" w:type="dxa"/>
          </w:tcPr>
          <w:p w:rsidR="007462CD" w:rsidRPr="00D40874" w:rsidRDefault="007462C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  <w:p w:rsidR="007462CD" w:rsidRPr="00D40874" w:rsidRDefault="007462C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462CD" w:rsidRPr="00D40874" w:rsidTr="00E5173A">
        <w:trPr>
          <w:trHeight w:val="285"/>
        </w:trPr>
        <w:tc>
          <w:tcPr>
            <w:tcW w:w="3261" w:type="dxa"/>
          </w:tcPr>
          <w:p w:rsidR="007462CD" w:rsidRPr="00D40874" w:rsidRDefault="007462CD" w:rsidP="00785BE8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D40874">
              <w:rPr>
                <w:rFonts w:eastAsiaTheme="minorEastAsia"/>
                <w:sz w:val="28"/>
                <w:szCs w:val="28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3118" w:type="dxa"/>
          </w:tcPr>
          <w:p w:rsidR="007462CD" w:rsidRPr="00D40874" w:rsidRDefault="007462CD" w:rsidP="008331B0">
            <w:pPr>
              <w:jc w:val="center"/>
              <w:rPr>
                <w:sz w:val="28"/>
                <w:szCs w:val="28"/>
                <w:lang w:eastAsia="en-US"/>
              </w:rPr>
            </w:pPr>
            <w:r w:rsidRPr="00D40874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D40874">
              <w:rPr>
                <w:sz w:val="28"/>
                <w:szCs w:val="28"/>
                <w:lang w:eastAsia="en-US"/>
              </w:rPr>
              <w:t>Легоконструирование</w:t>
            </w:r>
            <w:proofErr w:type="spellEnd"/>
            <w:r w:rsidRPr="00D4087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</w:tcPr>
          <w:p w:rsidR="007462CD" w:rsidRPr="00D40874" w:rsidRDefault="007462CD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843" w:type="dxa"/>
          </w:tcPr>
          <w:p w:rsidR="007462CD" w:rsidRPr="00D40874" w:rsidRDefault="007462C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  <w:p w:rsidR="007462CD" w:rsidRPr="00D40874" w:rsidRDefault="007462C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462CD" w:rsidRPr="00D40874" w:rsidTr="00E5173A">
        <w:trPr>
          <w:trHeight w:val="509"/>
        </w:trPr>
        <w:tc>
          <w:tcPr>
            <w:tcW w:w="3261" w:type="dxa"/>
          </w:tcPr>
          <w:p w:rsidR="007462CD" w:rsidRPr="00D40874" w:rsidRDefault="007462CD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118" w:type="dxa"/>
          </w:tcPr>
          <w:p w:rsidR="007462CD" w:rsidRPr="00785BE8" w:rsidRDefault="007462CD" w:rsidP="008331B0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Фантазия</w:t>
            </w:r>
            <w:proofErr w:type="spellEnd"/>
            <w:r w:rsidRPr="00D40874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462CD" w:rsidRPr="00D40874" w:rsidRDefault="007462CD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843" w:type="dxa"/>
          </w:tcPr>
          <w:p w:rsidR="007462CD" w:rsidRPr="00D40874" w:rsidRDefault="007462C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462CD" w:rsidRPr="00D40874" w:rsidTr="00E5173A">
        <w:trPr>
          <w:trHeight w:val="243"/>
        </w:trPr>
        <w:tc>
          <w:tcPr>
            <w:tcW w:w="3261" w:type="dxa"/>
          </w:tcPr>
          <w:p w:rsidR="007462CD" w:rsidRPr="00D40874" w:rsidRDefault="007462CD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Социальное </w:t>
            </w:r>
          </w:p>
        </w:tc>
        <w:tc>
          <w:tcPr>
            <w:tcW w:w="3118" w:type="dxa"/>
          </w:tcPr>
          <w:p w:rsidR="007462CD" w:rsidRPr="00D40874" w:rsidRDefault="007462CD" w:rsidP="008331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«Пчёлки</w:t>
            </w:r>
            <w:r w:rsidRPr="00785BE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462CD" w:rsidRPr="00D40874" w:rsidRDefault="007462CD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843" w:type="dxa"/>
          </w:tcPr>
          <w:p w:rsidR="007462CD" w:rsidRPr="00D40874" w:rsidRDefault="007462C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62C5C" w:rsidRPr="00D40874" w:rsidRDefault="00BC4765" w:rsidP="00D62C5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</w:t>
      </w:r>
      <w:r w:rsidR="00D62C5C" w:rsidRPr="00D40874">
        <w:rPr>
          <w:rFonts w:eastAsiaTheme="minorEastAsia"/>
          <w:b/>
          <w:sz w:val="28"/>
          <w:szCs w:val="28"/>
        </w:rPr>
        <w:t>План внеурочной деятельности для 3 класса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0"/>
        <w:gridCol w:w="1418"/>
        <w:gridCol w:w="1985"/>
      </w:tblGrid>
      <w:tr w:rsidR="00D62C5C" w:rsidRPr="00D40874" w:rsidTr="00E5173A">
        <w:trPr>
          <w:trHeight w:val="621"/>
        </w:trPr>
        <w:tc>
          <w:tcPr>
            <w:tcW w:w="3119" w:type="dxa"/>
            <w:vMerge w:val="restart"/>
            <w:vAlign w:val="center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Направления </w:t>
            </w: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62C5C" w:rsidRPr="00D40874" w:rsidRDefault="007462C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</w:t>
            </w:r>
            <w:r w:rsidR="00D62C5C" w:rsidRPr="00D40874">
              <w:rPr>
                <w:rFonts w:eastAsiaTheme="minorEastAsia"/>
                <w:sz w:val="28"/>
                <w:szCs w:val="28"/>
              </w:rPr>
              <w:t>азвание</w:t>
            </w:r>
          </w:p>
        </w:tc>
        <w:tc>
          <w:tcPr>
            <w:tcW w:w="1418" w:type="dxa"/>
            <w:vMerge w:val="restart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62C5C" w:rsidRPr="00D40874" w:rsidRDefault="007462C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</w:t>
            </w:r>
            <w:r w:rsidR="00D62C5C" w:rsidRPr="00D40874">
              <w:rPr>
                <w:rFonts w:eastAsiaTheme="minorEastAsia"/>
                <w:sz w:val="28"/>
                <w:szCs w:val="28"/>
              </w:rPr>
              <w:t xml:space="preserve">орма работы </w:t>
            </w:r>
          </w:p>
        </w:tc>
        <w:tc>
          <w:tcPr>
            <w:tcW w:w="1985" w:type="dxa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Количество часов </w:t>
            </w: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в неделю</w:t>
            </w:r>
          </w:p>
        </w:tc>
      </w:tr>
      <w:tr w:rsidR="00D62C5C" w:rsidRPr="00D40874" w:rsidTr="00E5173A">
        <w:trPr>
          <w:trHeight w:val="236"/>
        </w:trPr>
        <w:tc>
          <w:tcPr>
            <w:tcW w:w="3119" w:type="dxa"/>
            <w:vMerge/>
            <w:vAlign w:val="center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3</w:t>
            </w: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класс</w:t>
            </w:r>
          </w:p>
        </w:tc>
      </w:tr>
      <w:tr w:rsidR="008331B0" w:rsidRPr="00D40874" w:rsidTr="00E5173A">
        <w:trPr>
          <w:trHeight w:val="628"/>
        </w:trPr>
        <w:tc>
          <w:tcPr>
            <w:tcW w:w="3119" w:type="dxa"/>
          </w:tcPr>
          <w:p w:rsidR="008331B0" w:rsidRPr="00D40874" w:rsidRDefault="008331B0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3260" w:type="dxa"/>
          </w:tcPr>
          <w:p w:rsidR="008331B0" w:rsidRPr="00D40874" w:rsidRDefault="008331B0" w:rsidP="008331B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«Подвижные игры»</w:t>
            </w:r>
          </w:p>
        </w:tc>
        <w:tc>
          <w:tcPr>
            <w:tcW w:w="1418" w:type="dxa"/>
          </w:tcPr>
          <w:p w:rsidR="008331B0" w:rsidRPr="00D40874" w:rsidRDefault="008331B0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Спортивная секция</w:t>
            </w:r>
          </w:p>
        </w:tc>
        <w:tc>
          <w:tcPr>
            <w:tcW w:w="1985" w:type="dxa"/>
            <w:vAlign w:val="center"/>
          </w:tcPr>
          <w:p w:rsidR="008331B0" w:rsidRPr="00D40874" w:rsidRDefault="008331B0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  <w:p w:rsidR="008331B0" w:rsidRPr="00D40874" w:rsidRDefault="008331B0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331B0" w:rsidRPr="00D40874" w:rsidTr="00E5173A">
        <w:trPr>
          <w:trHeight w:val="628"/>
        </w:trPr>
        <w:tc>
          <w:tcPr>
            <w:tcW w:w="3119" w:type="dxa"/>
          </w:tcPr>
          <w:p w:rsidR="008331B0" w:rsidRPr="00D40874" w:rsidRDefault="008331B0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260" w:type="dxa"/>
          </w:tcPr>
          <w:p w:rsidR="008331B0" w:rsidRPr="00D40874" w:rsidRDefault="008331B0" w:rsidP="008331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«Истоки</w:t>
            </w:r>
            <w:r w:rsidRPr="00D40874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331B0" w:rsidRPr="00D40874" w:rsidRDefault="008331B0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985" w:type="dxa"/>
          </w:tcPr>
          <w:p w:rsidR="008331B0" w:rsidRPr="00D40874" w:rsidRDefault="008331B0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  <w:p w:rsidR="008331B0" w:rsidRPr="00D40874" w:rsidRDefault="008331B0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331B0" w:rsidRPr="00D40874" w:rsidTr="00E5173A">
        <w:trPr>
          <w:trHeight w:val="628"/>
        </w:trPr>
        <w:tc>
          <w:tcPr>
            <w:tcW w:w="3119" w:type="dxa"/>
          </w:tcPr>
          <w:p w:rsidR="008331B0" w:rsidRPr="00D40874" w:rsidRDefault="008331B0" w:rsidP="00785BE8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D40874">
              <w:rPr>
                <w:rFonts w:eastAsiaTheme="minorEastAsia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0" w:type="dxa"/>
          </w:tcPr>
          <w:p w:rsidR="008331B0" w:rsidRPr="00D40874" w:rsidRDefault="008331B0" w:rsidP="008331B0">
            <w:pPr>
              <w:jc w:val="center"/>
              <w:rPr>
                <w:sz w:val="28"/>
                <w:szCs w:val="28"/>
                <w:lang w:eastAsia="en-US"/>
              </w:rPr>
            </w:pPr>
            <w:r w:rsidRPr="00D40874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D40874">
              <w:rPr>
                <w:sz w:val="28"/>
                <w:szCs w:val="28"/>
                <w:lang w:eastAsia="en-US"/>
              </w:rPr>
              <w:t>Легоконструирование</w:t>
            </w:r>
            <w:proofErr w:type="spellEnd"/>
            <w:r w:rsidRPr="00D4087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</w:tcPr>
          <w:p w:rsidR="008331B0" w:rsidRPr="00D40874" w:rsidRDefault="008331B0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985" w:type="dxa"/>
          </w:tcPr>
          <w:p w:rsidR="008331B0" w:rsidRPr="00D40874" w:rsidRDefault="008331B0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  <w:p w:rsidR="008331B0" w:rsidRPr="00D40874" w:rsidRDefault="008331B0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331B0" w:rsidRPr="00D40874" w:rsidTr="00E5173A">
        <w:trPr>
          <w:trHeight w:val="487"/>
        </w:trPr>
        <w:tc>
          <w:tcPr>
            <w:tcW w:w="3119" w:type="dxa"/>
          </w:tcPr>
          <w:p w:rsidR="008331B0" w:rsidRPr="00D40874" w:rsidRDefault="008331B0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260" w:type="dxa"/>
          </w:tcPr>
          <w:p w:rsidR="008331B0" w:rsidRPr="00785BE8" w:rsidRDefault="008331B0" w:rsidP="008331B0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Фантазия</w:t>
            </w:r>
            <w:proofErr w:type="spellEnd"/>
            <w:r w:rsidRPr="00D40874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331B0" w:rsidRPr="00D40874" w:rsidRDefault="008331B0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985" w:type="dxa"/>
          </w:tcPr>
          <w:p w:rsidR="008331B0" w:rsidRPr="00D40874" w:rsidRDefault="008331B0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8331B0" w:rsidRPr="00D40874" w:rsidTr="00E5173A">
        <w:trPr>
          <w:trHeight w:val="514"/>
        </w:trPr>
        <w:tc>
          <w:tcPr>
            <w:tcW w:w="3119" w:type="dxa"/>
          </w:tcPr>
          <w:p w:rsidR="008331B0" w:rsidRPr="00D40874" w:rsidRDefault="008331B0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Социальное</w:t>
            </w:r>
          </w:p>
        </w:tc>
        <w:tc>
          <w:tcPr>
            <w:tcW w:w="3260" w:type="dxa"/>
          </w:tcPr>
          <w:p w:rsidR="008331B0" w:rsidRPr="00D40874" w:rsidRDefault="008331B0" w:rsidP="008331B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«Пчёлки</w:t>
            </w:r>
            <w:r w:rsidRPr="00785BE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331B0" w:rsidRPr="00D40874" w:rsidRDefault="008331B0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985" w:type="dxa"/>
          </w:tcPr>
          <w:p w:rsidR="008331B0" w:rsidRPr="00D40874" w:rsidRDefault="008331B0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62C5C" w:rsidRPr="00D40874" w:rsidRDefault="006052D1" w:rsidP="006052D1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                    </w:t>
      </w:r>
      <w:r w:rsidR="00D62C5C" w:rsidRPr="00D40874">
        <w:rPr>
          <w:rFonts w:eastAsiaTheme="minorEastAsia"/>
          <w:b/>
          <w:sz w:val="28"/>
          <w:szCs w:val="28"/>
        </w:rPr>
        <w:t>План внеурочной деятельности для 4 класса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1418"/>
        <w:gridCol w:w="1985"/>
      </w:tblGrid>
      <w:tr w:rsidR="00D62C5C" w:rsidRPr="00D40874" w:rsidTr="00E5173A">
        <w:trPr>
          <w:trHeight w:val="621"/>
        </w:trPr>
        <w:tc>
          <w:tcPr>
            <w:tcW w:w="3261" w:type="dxa"/>
            <w:vMerge w:val="restart"/>
            <w:vAlign w:val="center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Направления </w:t>
            </w: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  <w:vMerge w:val="restart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форма работы </w:t>
            </w:r>
          </w:p>
        </w:tc>
        <w:tc>
          <w:tcPr>
            <w:tcW w:w="1985" w:type="dxa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Количество часов </w:t>
            </w: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в неделю</w:t>
            </w:r>
          </w:p>
        </w:tc>
      </w:tr>
      <w:tr w:rsidR="00D62C5C" w:rsidRPr="00D40874" w:rsidTr="00E5173A">
        <w:trPr>
          <w:trHeight w:val="236"/>
        </w:trPr>
        <w:tc>
          <w:tcPr>
            <w:tcW w:w="3261" w:type="dxa"/>
            <w:vMerge/>
            <w:vAlign w:val="center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класс</w:t>
            </w:r>
          </w:p>
        </w:tc>
      </w:tr>
      <w:tr w:rsidR="00D62C5C" w:rsidRPr="00D40874" w:rsidTr="00E5173A">
        <w:trPr>
          <w:trHeight w:val="628"/>
        </w:trPr>
        <w:tc>
          <w:tcPr>
            <w:tcW w:w="3261" w:type="dxa"/>
          </w:tcPr>
          <w:p w:rsidR="00D62C5C" w:rsidRPr="00D40874" w:rsidRDefault="00D62C5C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3118" w:type="dxa"/>
          </w:tcPr>
          <w:p w:rsidR="00D62C5C" w:rsidRPr="00D40874" w:rsidRDefault="004707DD" w:rsidP="004707DD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«Подвижные игры»</w:t>
            </w:r>
            <w:r w:rsidR="00D62C5C" w:rsidRPr="00D40874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Спортивная секция</w:t>
            </w:r>
          </w:p>
        </w:tc>
        <w:tc>
          <w:tcPr>
            <w:tcW w:w="1985" w:type="dxa"/>
            <w:vAlign w:val="center"/>
          </w:tcPr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  <w:p w:rsidR="00D62C5C" w:rsidRPr="00D40874" w:rsidRDefault="00D62C5C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4707DD" w:rsidRPr="00D40874" w:rsidTr="00E5173A">
        <w:trPr>
          <w:trHeight w:val="628"/>
        </w:trPr>
        <w:tc>
          <w:tcPr>
            <w:tcW w:w="3261" w:type="dxa"/>
          </w:tcPr>
          <w:p w:rsidR="004707DD" w:rsidRPr="00D40874" w:rsidRDefault="004707DD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118" w:type="dxa"/>
          </w:tcPr>
          <w:p w:rsidR="004707DD" w:rsidRPr="00D40874" w:rsidRDefault="008331B0" w:rsidP="0067513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«Истоки</w:t>
            </w:r>
            <w:r w:rsidRPr="00D40874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707DD" w:rsidRPr="00D40874" w:rsidRDefault="004707DD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985" w:type="dxa"/>
          </w:tcPr>
          <w:p w:rsidR="004707DD" w:rsidRPr="00D40874" w:rsidRDefault="004707D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  <w:p w:rsidR="004707DD" w:rsidRPr="00D40874" w:rsidRDefault="004707D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4707DD" w:rsidRPr="00D40874" w:rsidTr="00E5173A">
        <w:trPr>
          <w:trHeight w:val="628"/>
        </w:trPr>
        <w:tc>
          <w:tcPr>
            <w:tcW w:w="3261" w:type="dxa"/>
          </w:tcPr>
          <w:p w:rsidR="004707DD" w:rsidRPr="00D40874" w:rsidRDefault="004707DD" w:rsidP="00785BE8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D40874">
              <w:rPr>
                <w:rFonts w:eastAsiaTheme="minorEastAsia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118" w:type="dxa"/>
          </w:tcPr>
          <w:p w:rsidR="004707DD" w:rsidRPr="00D40874" w:rsidRDefault="008331B0" w:rsidP="0067513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D40874">
              <w:rPr>
                <w:sz w:val="28"/>
                <w:szCs w:val="28"/>
                <w:lang w:eastAsia="en-US"/>
              </w:rPr>
              <w:t>Легоконструирование</w:t>
            </w:r>
            <w:proofErr w:type="spellEnd"/>
            <w:r w:rsidRPr="00D40874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</w:tcPr>
          <w:p w:rsidR="004707DD" w:rsidRPr="00D40874" w:rsidRDefault="004707DD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985" w:type="dxa"/>
          </w:tcPr>
          <w:p w:rsidR="004707DD" w:rsidRPr="00D40874" w:rsidRDefault="004707D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  <w:p w:rsidR="004707DD" w:rsidRPr="00D40874" w:rsidRDefault="004707D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4707DD" w:rsidRPr="00D40874" w:rsidTr="00E5173A">
        <w:trPr>
          <w:trHeight w:val="487"/>
        </w:trPr>
        <w:tc>
          <w:tcPr>
            <w:tcW w:w="3261" w:type="dxa"/>
          </w:tcPr>
          <w:p w:rsidR="004707DD" w:rsidRPr="00D40874" w:rsidRDefault="004707DD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118" w:type="dxa"/>
          </w:tcPr>
          <w:p w:rsidR="004707DD" w:rsidRPr="00D40874" w:rsidRDefault="008331B0" w:rsidP="006751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Фантазия</w:t>
            </w:r>
            <w:proofErr w:type="spellEnd"/>
            <w:r w:rsidRPr="00D40874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707DD" w:rsidRPr="00D40874" w:rsidRDefault="004707DD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985" w:type="dxa"/>
          </w:tcPr>
          <w:p w:rsidR="004707DD" w:rsidRPr="00D40874" w:rsidRDefault="004707D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4707DD" w:rsidRPr="00D40874" w:rsidTr="00E5173A">
        <w:trPr>
          <w:trHeight w:val="514"/>
        </w:trPr>
        <w:tc>
          <w:tcPr>
            <w:tcW w:w="3261" w:type="dxa"/>
          </w:tcPr>
          <w:p w:rsidR="004707DD" w:rsidRPr="00D40874" w:rsidRDefault="004707DD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Социальное</w:t>
            </w:r>
          </w:p>
        </w:tc>
        <w:tc>
          <w:tcPr>
            <w:tcW w:w="3118" w:type="dxa"/>
          </w:tcPr>
          <w:p w:rsidR="004707DD" w:rsidRPr="00785BE8" w:rsidRDefault="00BD773F" w:rsidP="0067513E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785BE8">
              <w:rPr>
                <w:sz w:val="28"/>
                <w:szCs w:val="28"/>
              </w:rPr>
              <w:t>«Введение в мир профессий»</w:t>
            </w:r>
          </w:p>
        </w:tc>
        <w:tc>
          <w:tcPr>
            <w:tcW w:w="1418" w:type="dxa"/>
          </w:tcPr>
          <w:p w:rsidR="004707DD" w:rsidRPr="00D40874" w:rsidRDefault="004707DD" w:rsidP="00785BE8">
            <w:pPr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кружок</w:t>
            </w:r>
          </w:p>
        </w:tc>
        <w:tc>
          <w:tcPr>
            <w:tcW w:w="1985" w:type="dxa"/>
          </w:tcPr>
          <w:p w:rsidR="004707DD" w:rsidRPr="00D40874" w:rsidRDefault="004707DD" w:rsidP="00785BE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40874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62C5C" w:rsidRPr="00D40874" w:rsidRDefault="00D62C5C" w:rsidP="00D62C5C">
      <w:pPr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</w:p>
    <w:p w:rsidR="00D62C5C" w:rsidRPr="00543A0D" w:rsidRDefault="006052D1" w:rsidP="00D91C0F">
      <w:pPr>
        <w:pStyle w:val="ab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D62C5C" w:rsidRPr="00543A0D">
        <w:rPr>
          <w:b/>
          <w:bCs/>
          <w:sz w:val="28"/>
          <w:szCs w:val="28"/>
        </w:rPr>
        <w:t>2. ОСНОВНОЕ ОБЩЕЕ ОБРАЗОВАНИЕ.</w:t>
      </w:r>
    </w:p>
    <w:p w:rsidR="00D62C5C" w:rsidRPr="00543A0D" w:rsidRDefault="00D62C5C" w:rsidP="00D62C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Учебный план для 5 класса составлен  в связи с переходом обучающихся 5 класса на ФГОС основного общего образования (далее – ФГОС ООО);</w:t>
      </w:r>
    </w:p>
    <w:p w:rsidR="00D62C5C" w:rsidRDefault="00D62C5C" w:rsidP="00D62C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Промежуточная аттестация обучающихся</w:t>
      </w:r>
      <w:r w:rsidR="00E5173A">
        <w:rPr>
          <w:sz w:val="28"/>
          <w:szCs w:val="28"/>
        </w:rPr>
        <w:t xml:space="preserve"> 5-8 классах</w:t>
      </w:r>
      <w:r w:rsidRPr="00543A0D">
        <w:rPr>
          <w:sz w:val="28"/>
          <w:szCs w:val="28"/>
        </w:rPr>
        <w:t xml:space="preserve"> проводится в соответствии с Федеральным законом РФ от 29.12.2012 г. № 273-ФЗ «Об образовании в Российской Федерации», Федеральным государственным образовательн</w:t>
      </w:r>
      <w:r w:rsidR="008331B0">
        <w:rPr>
          <w:sz w:val="28"/>
          <w:szCs w:val="28"/>
        </w:rPr>
        <w:t>ым стандартам, Уставом школы и П</w:t>
      </w:r>
      <w:r w:rsidRPr="00543A0D">
        <w:rPr>
          <w:sz w:val="28"/>
          <w:szCs w:val="28"/>
        </w:rPr>
        <w:t xml:space="preserve">оложением </w:t>
      </w:r>
      <w:r w:rsidR="008331B0">
        <w:rPr>
          <w:sz w:val="28"/>
          <w:szCs w:val="28"/>
        </w:rPr>
        <w:t>системе оценки достижения планируемых результатов освоения образовательной программы ООО</w:t>
      </w:r>
      <w:r w:rsidRPr="00543A0D">
        <w:rPr>
          <w:sz w:val="28"/>
          <w:szCs w:val="28"/>
        </w:rPr>
        <w:t xml:space="preserve">. </w:t>
      </w:r>
      <w:r w:rsidR="00E5173A">
        <w:rPr>
          <w:sz w:val="28"/>
          <w:szCs w:val="28"/>
        </w:rPr>
        <w:t>Формы проведения промежуточной аттестации:</w:t>
      </w:r>
    </w:p>
    <w:tbl>
      <w:tblPr>
        <w:tblStyle w:val="12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77"/>
        <w:gridCol w:w="1843"/>
        <w:gridCol w:w="1843"/>
        <w:gridCol w:w="1808"/>
      </w:tblGrid>
      <w:tr w:rsidR="00E5173A" w:rsidRPr="00141CC1" w:rsidTr="00EC5ADF">
        <w:trPr>
          <w:trHeight w:val="533"/>
        </w:trPr>
        <w:tc>
          <w:tcPr>
            <w:tcW w:w="2127" w:type="dxa"/>
            <w:tcBorders>
              <w:tl2br w:val="single" w:sz="4" w:space="0" w:color="auto"/>
            </w:tcBorders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lastRenderedPageBreak/>
              <w:t xml:space="preserve">Класс </w:t>
            </w:r>
          </w:p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Предмет</w:t>
            </w:r>
          </w:p>
        </w:tc>
        <w:tc>
          <w:tcPr>
            <w:tcW w:w="1877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8</w:t>
            </w:r>
          </w:p>
        </w:tc>
      </w:tr>
      <w:tr w:rsidR="00E5173A" w:rsidRPr="00141CC1" w:rsidTr="00EC5ADF">
        <w:trPr>
          <w:trHeight w:val="279"/>
        </w:trPr>
        <w:tc>
          <w:tcPr>
            <w:tcW w:w="2127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Русский  язык</w:t>
            </w:r>
          </w:p>
        </w:tc>
        <w:tc>
          <w:tcPr>
            <w:tcW w:w="1877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Контр</w:t>
            </w:r>
            <w:proofErr w:type="gramStart"/>
            <w:r w:rsidRPr="00141CC1">
              <w:rPr>
                <w:rFonts w:eastAsiaTheme="minorHAnsi"/>
                <w:sz w:val="24"/>
                <w:szCs w:val="24"/>
              </w:rPr>
              <w:t>. диктант</w:t>
            </w:r>
            <w:proofErr w:type="gramEnd"/>
          </w:p>
        </w:tc>
        <w:tc>
          <w:tcPr>
            <w:tcW w:w="1843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Контр</w:t>
            </w:r>
            <w:proofErr w:type="gramStart"/>
            <w:r w:rsidRPr="00141CC1">
              <w:rPr>
                <w:rFonts w:eastAsiaTheme="minorHAnsi"/>
                <w:sz w:val="24"/>
                <w:szCs w:val="24"/>
              </w:rPr>
              <w:t>. диктант</w:t>
            </w:r>
            <w:proofErr w:type="gramEnd"/>
          </w:p>
        </w:tc>
        <w:tc>
          <w:tcPr>
            <w:tcW w:w="1843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Контр</w:t>
            </w:r>
            <w:proofErr w:type="gramStart"/>
            <w:r w:rsidRPr="00141CC1">
              <w:rPr>
                <w:rFonts w:eastAsiaTheme="minorHAnsi"/>
                <w:sz w:val="24"/>
                <w:szCs w:val="24"/>
              </w:rPr>
              <w:t>. диктант</w:t>
            </w:r>
            <w:proofErr w:type="gramEnd"/>
          </w:p>
        </w:tc>
        <w:tc>
          <w:tcPr>
            <w:tcW w:w="1808" w:type="dxa"/>
          </w:tcPr>
          <w:p w:rsidR="00E5173A" w:rsidRPr="00EC5ADF" w:rsidRDefault="00EC5ADF" w:rsidP="00E5173A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Контр.</w:t>
            </w:r>
            <w:r w:rsidR="00E5173A" w:rsidRPr="00141CC1">
              <w:rPr>
                <w:rFonts w:eastAsiaTheme="minorHAnsi"/>
                <w:sz w:val="24"/>
                <w:szCs w:val="24"/>
              </w:rPr>
              <w:t>диктант</w:t>
            </w:r>
            <w:proofErr w:type="spellEnd"/>
          </w:p>
        </w:tc>
      </w:tr>
      <w:tr w:rsidR="00E5173A" w:rsidRPr="00141CC1" w:rsidTr="00EC5ADF">
        <w:trPr>
          <w:trHeight w:val="258"/>
        </w:trPr>
        <w:tc>
          <w:tcPr>
            <w:tcW w:w="2127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Литература</w:t>
            </w:r>
          </w:p>
        </w:tc>
        <w:tc>
          <w:tcPr>
            <w:tcW w:w="1877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08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</w:tr>
      <w:tr w:rsidR="00E5173A" w:rsidRPr="00141CC1" w:rsidTr="00EC5ADF">
        <w:trPr>
          <w:trHeight w:val="259"/>
        </w:trPr>
        <w:tc>
          <w:tcPr>
            <w:tcW w:w="2127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Немецкий язык</w:t>
            </w:r>
          </w:p>
        </w:tc>
        <w:tc>
          <w:tcPr>
            <w:tcW w:w="1877" w:type="dxa"/>
          </w:tcPr>
          <w:p w:rsidR="00E5173A" w:rsidRPr="00141CC1" w:rsidRDefault="00E5173A" w:rsidP="00E517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08" w:type="dxa"/>
          </w:tcPr>
          <w:p w:rsidR="00E5173A" w:rsidRPr="00141CC1" w:rsidRDefault="00E5173A" w:rsidP="00E517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</w:tr>
      <w:tr w:rsidR="00E5173A" w:rsidRPr="00141CC1" w:rsidTr="00EC5ADF">
        <w:trPr>
          <w:trHeight w:val="101"/>
        </w:trPr>
        <w:tc>
          <w:tcPr>
            <w:tcW w:w="2127" w:type="dxa"/>
          </w:tcPr>
          <w:p w:rsidR="00E5173A" w:rsidRPr="00141CC1" w:rsidRDefault="00EC5ADF" w:rsidP="00E5173A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Английский </w:t>
            </w:r>
            <w:r w:rsidR="00E5173A" w:rsidRPr="00141CC1">
              <w:rPr>
                <w:rFonts w:eastAsiaTheme="minorHAnsi"/>
                <w:sz w:val="24"/>
                <w:szCs w:val="24"/>
              </w:rPr>
              <w:t>язык</w:t>
            </w:r>
          </w:p>
        </w:tc>
        <w:tc>
          <w:tcPr>
            <w:tcW w:w="1877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E5173A" w:rsidRPr="00141CC1" w:rsidTr="00EC5ADF">
        <w:trPr>
          <w:trHeight w:val="518"/>
        </w:trPr>
        <w:tc>
          <w:tcPr>
            <w:tcW w:w="2127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1877" w:type="dxa"/>
          </w:tcPr>
          <w:p w:rsidR="00E5173A" w:rsidRPr="00141CC1" w:rsidRDefault="00E5173A" w:rsidP="00E5173A">
            <w:pPr>
              <w:rPr>
                <w:rFonts w:asciiTheme="minorHAnsi" w:eastAsiaTheme="minorHAnsi" w:hAnsiTheme="minorHAnsi" w:cstheme="minorBidi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Контр</w:t>
            </w:r>
            <w:proofErr w:type="gramStart"/>
            <w:r w:rsidRPr="00141CC1">
              <w:rPr>
                <w:rFonts w:eastAsiaTheme="minorHAnsi"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1843" w:type="dxa"/>
          </w:tcPr>
          <w:p w:rsidR="00E5173A" w:rsidRPr="00141CC1" w:rsidRDefault="00E5173A" w:rsidP="00E5173A">
            <w:pPr>
              <w:rPr>
                <w:rFonts w:asciiTheme="minorHAnsi" w:eastAsiaTheme="minorHAnsi" w:hAnsiTheme="minorHAnsi" w:cstheme="minorBidi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Контр</w:t>
            </w:r>
            <w:proofErr w:type="gramStart"/>
            <w:r w:rsidRPr="00141CC1">
              <w:rPr>
                <w:rFonts w:eastAsiaTheme="minorHAnsi"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1843" w:type="dxa"/>
          </w:tcPr>
          <w:p w:rsidR="00E5173A" w:rsidRPr="00141CC1" w:rsidRDefault="00E5173A" w:rsidP="00E517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08" w:type="dxa"/>
          </w:tcPr>
          <w:p w:rsidR="00E5173A" w:rsidRPr="00141CC1" w:rsidRDefault="00E5173A" w:rsidP="00E517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</w:tr>
      <w:tr w:rsidR="00E5173A" w:rsidRPr="00141CC1" w:rsidTr="00EC5ADF">
        <w:trPr>
          <w:trHeight w:val="258"/>
        </w:trPr>
        <w:tc>
          <w:tcPr>
            <w:tcW w:w="2127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Информатика</w:t>
            </w:r>
          </w:p>
        </w:tc>
        <w:tc>
          <w:tcPr>
            <w:tcW w:w="1877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</w:tr>
      <w:tr w:rsidR="00E5173A" w:rsidRPr="00141CC1" w:rsidTr="00EC5ADF">
        <w:trPr>
          <w:trHeight w:val="258"/>
        </w:trPr>
        <w:tc>
          <w:tcPr>
            <w:tcW w:w="2127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История</w:t>
            </w:r>
          </w:p>
        </w:tc>
        <w:tc>
          <w:tcPr>
            <w:tcW w:w="1877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08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</w:tr>
      <w:tr w:rsidR="00E5173A" w:rsidRPr="00141CC1" w:rsidTr="00EC5ADF">
        <w:trPr>
          <w:trHeight w:val="258"/>
        </w:trPr>
        <w:tc>
          <w:tcPr>
            <w:tcW w:w="2127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77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08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</w:tr>
      <w:tr w:rsidR="00E5173A" w:rsidRPr="00141CC1" w:rsidTr="00EC5ADF">
        <w:trPr>
          <w:trHeight w:val="258"/>
        </w:trPr>
        <w:tc>
          <w:tcPr>
            <w:tcW w:w="2127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География</w:t>
            </w:r>
          </w:p>
        </w:tc>
        <w:tc>
          <w:tcPr>
            <w:tcW w:w="1877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08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</w:tr>
      <w:tr w:rsidR="00E5173A" w:rsidRPr="00141CC1" w:rsidTr="00EC5ADF">
        <w:trPr>
          <w:trHeight w:val="258"/>
        </w:trPr>
        <w:tc>
          <w:tcPr>
            <w:tcW w:w="2127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Природоведение</w:t>
            </w:r>
          </w:p>
        </w:tc>
        <w:tc>
          <w:tcPr>
            <w:tcW w:w="1877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08" w:type="dxa"/>
          </w:tcPr>
          <w:p w:rsidR="00E5173A" w:rsidRPr="00141CC1" w:rsidRDefault="00E5173A" w:rsidP="00E5173A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</w:tr>
      <w:tr w:rsidR="00E5173A" w:rsidRPr="00141CC1" w:rsidTr="00EC5ADF">
        <w:trPr>
          <w:trHeight w:val="258"/>
        </w:trPr>
        <w:tc>
          <w:tcPr>
            <w:tcW w:w="2127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Биология</w:t>
            </w:r>
          </w:p>
        </w:tc>
        <w:tc>
          <w:tcPr>
            <w:tcW w:w="1877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08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</w:tr>
      <w:tr w:rsidR="00E5173A" w:rsidRPr="00141CC1" w:rsidTr="00EC5ADF">
        <w:trPr>
          <w:trHeight w:val="258"/>
        </w:trPr>
        <w:tc>
          <w:tcPr>
            <w:tcW w:w="2127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Физика</w:t>
            </w:r>
          </w:p>
        </w:tc>
        <w:tc>
          <w:tcPr>
            <w:tcW w:w="1877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08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 xml:space="preserve">Тест </w:t>
            </w:r>
          </w:p>
        </w:tc>
      </w:tr>
      <w:tr w:rsidR="00E5173A" w:rsidRPr="00141CC1" w:rsidTr="00EC5ADF">
        <w:trPr>
          <w:trHeight w:val="258"/>
        </w:trPr>
        <w:tc>
          <w:tcPr>
            <w:tcW w:w="2127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Химия</w:t>
            </w:r>
          </w:p>
        </w:tc>
        <w:tc>
          <w:tcPr>
            <w:tcW w:w="1877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08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</w:tr>
      <w:tr w:rsidR="00EC5ADF" w:rsidRPr="00141CC1" w:rsidTr="00EC5ADF">
        <w:trPr>
          <w:trHeight w:val="258"/>
        </w:trPr>
        <w:tc>
          <w:tcPr>
            <w:tcW w:w="2127" w:type="dxa"/>
          </w:tcPr>
          <w:p w:rsidR="00EC5ADF" w:rsidRPr="00141CC1" w:rsidRDefault="00EC5ADF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Искусство</w:t>
            </w:r>
          </w:p>
        </w:tc>
        <w:tc>
          <w:tcPr>
            <w:tcW w:w="1877" w:type="dxa"/>
          </w:tcPr>
          <w:p w:rsidR="00EC5ADF" w:rsidRPr="00141CC1" w:rsidRDefault="00EC5ADF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ADF" w:rsidRPr="00141CC1" w:rsidRDefault="00EC5ADF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ADF" w:rsidRPr="00141CC1" w:rsidRDefault="00EC5ADF" w:rsidP="00E5173A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EC5ADF" w:rsidRPr="00141CC1" w:rsidRDefault="00EC5ADF" w:rsidP="0069609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Зачет</w:t>
            </w:r>
          </w:p>
        </w:tc>
      </w:tr>
      <w:tr w:rsidR="00EC5ADF" w:rsidRPr="00141CC1" w:rsidTr="00EC5ADF">
        <w:trPr>
          <w:trHeight w:val="258"/>
        </w:trPr>
        <w:tc>
          <w:tcPr>
            <w:tcW w:w="2127" w:type="dxa"/>
          </w:tcPr>
          <w:p w:rsidR="00EC5ADF" w:rsidRPr="00141CC1" w:rsidRDefault="00EC5ADF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ИЗО</w:t>
            </w:r>
          </w:p>
        </w:tc>
        <w:tc>
          <w:tcPr>
            <w:tcW w:w="1877" w:type="dxa"/>
          </w:tcPr>
          <w:p w:rsidR="00EC5ADF" w:rsidRPr="00141CC1" w:rsidRDefault="00EC5ADF" w:rsidP="0069609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EC5ADF" w:rsidRPr="00141CC1" w:rsidRDefault="00EC5ADF" w:rsidP="0069609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EC5ADF" w:rsidRPr="00141CC1" w:rsidRDefault="00EC5ADF" w:rsidP="0069609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Зачет</w:t>
            </w:r>
          </w:p>
        </w:tc>
        <w:tc>
          <w:tcPr>
            <w:tcW w:w="1808" w:type="dxa"/>
          </w:tcPr>
          <w:p w:rsidR="00EC5ADF" w:rsidRPr="00141CC1" w:rsidRDefault="00EC5ADF" w:rsidP="00E5173A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E5173A" w:rsidRPr="00141CC1" w:rsidTr="00EC5ADF">
        <w:trPr>
          <w:trHeight w:val="273"/>
        </w:trPr>
        <w:tc>
          <w:tcPr>
            <w:tcW w:w="2127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Музыка</w:t>
            </w:r>
          </w:p>
        </w:tc>
        <w:tc>
          <w:tcPr>
            <w:tcW w:w="1877" w:type="dxa"/>
          </w:tcPr>
          <w:p w:rsidR="00E5173A" w:rsidRPr="00141CC1" w:rsidRDefault="00E5173A" w:rsidP="00E5173A">
            <w:pPr>
              <w:rPr>
                <w:rFonts w:asciiTheme="minorHAnsi" w:eastAsiaTheme="minorHAnsi" w:hAnsiTheme="minorHAnsi" w:cstheme="minorBidi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rPr>
                <w:rFonts w:asciiTheme="minorHAnsi" w:eastAsiaTheme="minorHAnsi" w:hAnsiTheme="minorHAnsi" w:cstheme="minorBidi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E5173A" w:rsidRPr="00141CC1" w:rsidTr="00EC5ADF">
        <w:trPr>
          <w:trHeight w:val="258"/>
        </w:trPr>
        <w:tc>
          <w:tcPr>
            <w:tcW w:w="2127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ОБЖ</w:t>
            </w:r>
          </w:p>
        </w:tc>
        <w:tc>
          <w:tcPr>
            <w:tcW w:w="1877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Тест</w:t>
            </w:r>
          </w:p>
        </w:tc>
      </w:tr>
      <w:tr w:rsidR="00E5173A" w:rsidRPr="00141CC1" w:rsidTr="00EC5ADF">
        <w:trPr>
          <w:trHeight w:val="258"/>
        </w:trPr>
        <w:tc>
          <w:tcPr>
            <w:tcW w:w="2127" w:type="dxa"/>
          </w:tcPr>
          <w:p w:rsidR="00E5173A" w:rsidRPr="00141CC1" w:rsidRDefault="00E5173A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Технология</w:t>
            </w:r>
          </w:p>
        </w:tc>
        <w:tc>
          <w:tcPr>
            <w:tcW w:w="1877" w:type="dxa"/>
          </w:tcPr>
          <w:p w:rsidR="00E5173A" w:rsidRPr="00141CC1" w:rsidRDefault="00E5173A" w:rsidP="00E5173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Зачёт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rPr>
                <w:rFonts w:asciiTheme="minorHAnsi" w:eastAsiaTheme="minorHAnsi" w:hAnsiTheme="minorHAnsi" w:cstheme="minorBidi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Зачёт</w:t>
            </w:r>
          </w:p>
        </w:tc>
        <w:tc>
          <w:tcPr>
            <w:tcW w:w="1843" w:type="dxa"/>
          </w:tcPr>
          <w:p w:rsidR="00E5173A" w:rsidRPr="00141CC1" w:rsidRDefault="00E5173A" w:rsidP="00E5173A">
            <w:pPr>
              <w:rPr>
                <w:rFonts w:asciiTheme="minorHAnsi" w:eastAsiaTheme="minorHAnsi" w:hAnsiTheme="minorHAnsi" w:cstheme="minorBidi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Зачёт</w:t>
            </w:r>
          </w:p>
        </w:tc>
        <w:tc>
          <w:tcPr>
            <w:tcW w:w="1808" w:type="dxa"/>
          </w:tcPr>
          <w:p w:rsidR="00E5173A" w:rsidRPr="00141CC1" w:rsidRDefault="00E5173A" w:rsidP="00E5173A">
            <w:pPr>
              <w:rPr>
                <w:rFonts w:asciiTheme="minorHAnsi" w:eastAsiaTheme="minorHAnsi" w:hAnsiTheme="minorHAnsi" w:cstheme="minorBidi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Зачёт</w:t>
            </w:r>
          </w:p>
        </w:tc>
      </w:tr>
      <w:tr w:rsidR="00EC5ADF" w:rsidRPr="00141CC1" w:rsidTr="00EC5ADF">
        <w:trPr>
          <w:trHeight w:val="533"/>
        </w:trPr>
        <w:tc>
          <w:tcPr>
            <w:tcW w:w="2127" w:type="dxa"/>
          </w:tcPr>
          <w:p w:rsidR="00EC5ADF" w:rsidRPr="00141CC1" w:rsidRDefault="00EC5ADF" w:rsidP="00E5173A">
            <w:pPr>
              <w:rPr>
                <w:rFonts w:eastAsiaTheme="minorHAnsi"/>
                <w:sz w:val="24"/>
                <w:szCs w:val="24"/>
              </w:rPr>
            </w:pPr>
            <w:r w:rsidRPr="00141CC1">
              <w:rPr>
                <w:rFonts w:eastAsia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877" w:type="dxa"/>
          </w:tcPr>
          <w:p w:rsidR="00EC5ADF" w:rsidRPr="00141CC1" w:rsidRDefault="00EC5ADF" w:rsidP="0069609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EC5ADF" w:rsidRPr="00141CC1" w:rsidRDefault="00EC5ADF" w:rsidP="0069609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EC5ADF" w:rsidRPr="00141CC1" w:rsidRDefault="00EC5ADF" w:rsidP="0069609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Зачет</w:t>
            </w:r>
          </w:p>
        </w:tc>
        <w:tc>
          <w:tcPr>
            <w:tcW w:w="1808" w:type="dxa"/>
          </w:tcPr>
          <w:p w:rsidR="00EC5ADF" w:rsidRPr="00141CC1" w:rsidRDefault="00EC5ADF" w:rsidP="0069609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Зачет</w:t>
            </w:r>
          </w:p>
        </w:tc>
      </w:tr>
    </w:tbl>
    <w:p w:rsidR="00E5173A" w:rsidRDefault="00E5173A" w:rsidP="00D62C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84F" w:rsidRDefault="0098784F" w:rsidP="00D62C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Промежуточная аттестация проводится в соответствии с Федеральным законом РФ от 29.12.2012 года № 273-ФЗ «Об образовании </w:t>
      </w:r>
      <w:r w:rsidR="00921FB9">
        <w:rPr>
          <w:sz w:val="28"/>
          <w:szCs w:val="28"/>
        </w:rPr>
        <w:t xml:space="preserve">в Российской Федерации», Федеральным государственным образовательным стандартом, </w:t>
      </w:r>
      <w:r w:rsidR="00921FB9" w:rsidRPr="00543A0D">
        <w:rPr>
          <w:sz w:val="28"/>
          <w:szCs w:val="28"/>
        </w:rPr>
        <w:t>установленном локальным актом «Положение о порядке проведения промежуточной аттестации обучающихся».</w:t>
      </w:r>
    </w:p>
    <w:p w:rsidR="00921FB9" w:rsidRPr="00543A0D" w:rsidRDefault="00921FB9" w:rsidP="00921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3A0D">
        <w:rPr>
          <w:sz w:val="28"/>
          <w:szCs w:val="28"/>
        </w:rPr>
        <w:t>Формами проведения промежуточной аттестации могут быть: письменная (итоговая контрольная работа, тестирование), устная (зачёт, билеты, защита</w:t>
      </w:r>
      <w:r>
        <w:rPr>
          <w:sz w:val="28"/>
          <w:szCs w:val="28"/>
        </w:rPr>
        <w:t xml:space="preserve"> реферата), </w:t>
      </w:r>
      <w:proofErr w:type="gramStart"/>
      <w:r>
        <w:rPr>
          <w:sz w:val="28"/>
          <w:szCs w:val="28"/>
        </w:rPr>
        <w:t>установленными  педагогическим</w:t>
      </w:r>
      <w:proofErr w:type="gramEnd"/>
      <w:r w:rsidRPr="00543A0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543A0D">
        <w:rPr>
          <w:sz w:val="28"/>
          <w:szCs w:val="28"/>
        </w:rPr>
        <w:t>.</w:t>
      </w:r>
    </w:p>
    <w:p w:rsidR="00921FB9" w:rsidRDefault="007A0984" w:rsidP="008331B0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2C5C" w:rsidRPr="00543A0D">
        <w:rPr>
          <w:sz w:val="28"/>
          <w:szCs w:val="28"/>
        </w:rPr>
        <w:t xml:space="preserve">В рамках ФГОС ООО изучение основ духовно – нравственной культуры </w:t>
      </w:r>
      <w:r w:rsidR="00D91C0F">
        <w:rPr>
          <w:sz w:val="28"/>
          <w:szCs w:val="28"/>
        </w:rPr>
        <w:t>народов России</w:t>
      </w:r>
      <w:r w:rsidR="00D62C5C">
        <w:rPr>
          <w:sz w:val="28"/>
          <w:szCs w:val="28"/>
        </w:rPr>
        <w:t>(</w:t>
      </w:r>
      <w:r w:rsidR="00D62C5C" w:rsidRPr="00543A0D">
        <w:rPr>
          <w:sz w:val="28"/>
          <w:szCs w:val="28"/>
        </w:rPr>
        <w:t>как логическое продолжение курса ОРКСЭ</w:t>
      </w:r>
      <w:r w:rsidR="00D62C5C">
        <w:rPr>
          <w:sz w:val="28"/>
          <w:szCs w:val="28"/>
        </w:rPr>
        <w:t>), национально-регионального компонента</w:t>
      </w:r>
      <w:r w:rsidR="00D62C5C" w:rsidRPr="00543A0D">
        <w:rPr>
          <w:sz w:val="28"/>
          <w:szCs w:val="28"/>
        </w:rPr>
        <w:t xml:space="preserve"> осуществляется интегрировано в предметных областях</w:t>
      </w:r>
      <w:r w:rsidR="00D62C5C">
        <w:rPr>
          <w:sz w:val="28"/>
          <w:szCs w:val="28"/>
        </w:rPr>
        <w:t xml:space="preserve"> до 10% от общего количества часов ряда общеобразовательных предметов</w:t>
      </w:r>
      <w:r w:rsidR="00D62C5C" w:rsidRPr="00543A0D">
        <w:rPr>
          <w:sz w:val="28"/>
          <w:szCs w:val="28"/>
        </w:rPr>
        <w:t>: филология (русский язык, литература, иностранный язык), общественно-научные предметы (история, география), искусство (изобразительное искусство, музыка), а также в рамках реализации мероприятий плана внеурочной деятельности.</w:t>
      </w:r>
      <w:r w:rsidR="008331B0">
        <w:rPr>
          <w:sz w:val="28"/>
          <w:szCs w:val="28"/>
        </w:rPr>
        <w:t xml:space="preserve">          </w:t>
      </w:r>
    </w:p>
    <w:p w:rsidR="00745B02" w:rsidRDefault="007A0984" w:rsidP="008331B0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31B0" w:rsidRPr="00543A0D">
        <w:rPr>
          <w:sz w:val="28"/>
          <w:szCs w:val="28"/>
        </w:rPr>
        <w:t>Изучение тематики наци</w:t>
      </w:r>
      <w:r w:rsidR="008331B0">
        <w:rPr>
          <w:sz w:val="28"/>
          <w:szCs w:val="28"/>
        </w:rPr>
        <w:t>онально-регионального компонента</w:t>
      </w:r>
      <w:r w:rsidR="008331B0" w:rsidRPr="00543A0D">
        <w:rPr>
          <w:sz w:val="28"/>
          <w:szCs w:val="28"/>
        </w:rPr>
        <w:t xml:space="preserve"> (этнокультурных, исторических, экономических, географических, культурных, языковых, конфессиональных особенностей Тюменск</w:t>
      </w:r>
      <w:r w:rsidR="008331B0">
        <w:rPr>
          <w:sz w:val="28"/>
          <w:szCs w:val="28"/>
        </w:rPr>
        <w:t xml:space="preserve">ой области и др.) </w:t>
      </w:r>
      <w:r w:rsidR="008331B0" w:rsidRPr="00543A0D">
        <w:rPr>
          <w:sz w:val="28"/>
          <w:szCs w:val="28"/>
        </w:rPr>
        <w:t>осуществляется интегрировано в предметных областях</w:t>
      </w:r>
      <w:r w:rsidR="008331B0">
        <w:rPr>
          <w:sz w:val="28"/>
          <w:szCs w:val="28"/>
        </w:rPr>
        <w:t xml:space="preserve"> до 10% от общего количества часов ряда общеобразовательных пред</w:t>
      </w:r>
      <w:r>
        <w:rPr>
          <w:sz w:val="28"/>
          <w:szCs w:val="28"/>
        </w:rPr>
        <w:t xml:space="preserve">метов: </w:t>
      </w:r>
      <w:r w:rsidR="008331B0">
        <w:rPr>
          <w:sz w:val="28"/>
          <w:szCs w:val="28"/>
        </w:rPr>
        <w:t xml:space="preserve">литература – </w:t>
      </w:r>
      <w:r>
        <w:rPr>
          <w:sz w:val="28"/>
          <w:szCs w:val="28"/>
        </w:rPr>
        <w:t>10</w:t>
      </w:r>
      <w:r w:rsidR="008331B0">
        <w:rPr>
          <w:sz w:val="28"/>
          <w:szCs w:val="28"/>
        </w:rPr>
        <w:t xml:space="preserve"> ч.,</w:t>
      </w:r>
      <w:r w:rsidR="008331B0" w:rsidRPr="00543A0D">
        <w:rPr>
          <w:sz w:val="28"/>
          <w:szCs w:val="28"/>
        </w:rPr>
        <w:t xml:space="preserve"> география-3ч., история-6 ч., </w:t>
      </w:r>
    </w:p>
    <w:p w:rsidR="008331B0" w:rsidRPr="00543A0D" w:rsidRDefault="008331B0" w:rsidP="008331B0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543A0D">
        <w:rPr>
          <w:sz w:val="28"/>
          <w:szCs w:val="28"/>
        </w:rPr>
        <w:t>обществознание-3ч., биология-3 ч.</w:t>
      </w:r>
      <w:r w:rsidRPr="00543A0D">
        <w:rPr>
          <w:sz w:val="28"/>
          <w:szCs w:val="28"/>
        </w:rPr>
        <w:tab/>
      </w:r>
      <w:r w:rsidR="007A0984">
        <w:rPr>
          <w:spacing w:val="-2"/>
          <w:sz w:val="28"/>
          <w:szCs w:val="28"/>
        </w:rPr>
        <w:t xml:space="preserve"> </w:t>
      </w:r>
      <w:r w:rsidRPr="00543A0D">
        <w:rPr>
          <w:spacing w:val="-2"/>
          <w:sz w:val="28"/>
          <w:szCs w:val="28"/>
        </w:rPr>
        <w:t xml:space="preserve">Преподавание </w:t>
      </w:r>
      <w:r w:rsidRPr="00543A0D">
        <w:rPr>
          <w:sz w:val="28"/>
          <w:szCs w:val="28"/>
        </w:rPr>
        <w:t xml:space="preserve">третьего часа предмета «Физическая культура» </w:t>
      </w:r>
      <w:r w:rsidRPr="00543A0D">
        <w:rPr>
          <w:spacing w:val="-2"/>
          <w:sz w:val="28"/>
          <w:szCs w:val="28"/>
        </w:rPr>
        <w:t>осуществляется в соответствии с содержанием</w:t>
      </w:r>
      <w:r w:rsidR="00D73419">
        <w:rPr>
          <w:spacing w:val="-2"/>
          <w:sz w:val="28"/>
          <w:szCs w:val="28"/>
        </w:rPr>
        <w:t>.</w:t>
      </w:r>
      <w:r w:rsidRPr="00543A0D">
        <w:rPr>
          <w:spacing w:val="-2"/>
          <w:sz w:val="28"/>
          <w:szCs w:val="28"/>
        </w:rPr>
        <w:t xml:space="preserve"> </w:t>
      </w:r>
      <w:r w:rsidRPr="00543A0D">
        <w:rPr>
          <w:sz w:val="28"/>
          <w:szCs w:val="28"/>
        </w:rPr>
        <w:t xml:space="preserve">Комплексной программы физического воспитания учащихся. 1-11 классов.  Авторы: В.И. Лях, </w:t>
      </w:r>
      <w:proofErr w:type="spellStart"/>
      <w:r w:rsidRPr="00543A0D">
        <w:rPr>
          <w:sz w:val="28"/>
          <w:szCs w:val="28"/>
        </w:rPr>
        <w:t>А.А.Зданевич</w:t>
      </w:r>
      <w:proofErr w:type="spellEnd"/>
      <w:r w:rsidRPr="00543A0D">
        <w:rPr>
          <w:sz w:val="28"/>
          <w:szCs w:val="28"/>
        </w:rPr>
        <w:t xml:space="preserve">, 2010г.  В рамках   проведения 3-го часа </w:t>
      </w:r>
      <w:r w:rsidRPr="00543A0D">
        <w:rPr>
          <w:sz w:val="28"/>
          <w:szCs w:val="28"/>
        </w:rPr>
        <w:lastRenderedPageBreak/>
        <w:t>физической культуры занятия содержат разнообразные виды физической активности, включающие в себя попул</w:t>
      </w:r>
      <w:r w:rsidR="007A0984">
        <w:rPr>
          <w:sz w:val="28"/>
          <w:szCs w:val="28"/>
        </w:rPr>
        <w:t>ярные игровые виды спорта (пионер</w:t>
      </w:r>
      <w:r w:rsidRPr="00543A0D">
        <w:rPr>
          <w:sz w:val="28"/>
          <w:szCs w:val="28"/>
        </w:rPr>
        <w:t xml:space="preserve">бол, </w:t>
      </w:r>
      <w:proofErr w:type="spellStart"/>
      <w:r w:rsidR="007A0984">
        <w:rPr>
          <w:sz w:val="28"/>
          <w:szCs w:val="28"/>
        </w:rPr>
        <w:t>мини</w:t>
      </w:r>
      <w:r w:rsidRPr="00543A0D">
        <w:rPr>
          <w:sz w:val="28"/>
          <w:szCs w:val="28"/>
        </w:rPr>
        <w:t>футбол</w:t>
      </w:r>
      <w:proofErr w:type="spellEnd"/>
      <w:r w:rsidRPr="00543A0D">
        <w:rPr>
          <w:sz w:val="28"/>
          <w:szCs w:val="28"/>
        </w:rPr>
        <w:t>).</w:t>
      </w:r>
    </w:p>
    <w:p w:rsidR="00D62C5C" w:rsidRPr="000B1127" w:rsidRDefault="007A0984" w:rsidP="007A0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2C5C" w:rsidRPr="00543A0D">
        <w:rPr>
          <w:sz w:val="28"/>
          <w:szCs w:val="28"/>
        </w:rPr>
        <w:t>План внеурочной деятельности для обучающихся определяет состав и структуру направлений, формы организации, объем внеурочной деятельности с учетом интересов обучающихся, этнокультурных, региональных особенностей, возможностей образовательного учреждения и социальных запросов родителей.</w:t>
      </w:r>
    </w:p>
    <w:p w:rsidR="00D62C5C" w:rsidRPr="000B1127" w:rsidRDefault="00D62C5C" w:rsidP="00D62C5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62C5C" w:rsidRPr="00D91C0F" w:rsidRDefault="00D91C0F" w:rsidP="005171B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9B0643">
        <w:rPr>
          <w:b/>
          <w:sz w:val="28"/>
          <w:szCs w:val="28"/>
        </w:rPr>
        <w:t xml:space="preserve"> </w:t>
      </w:r>
      <w:r w:rsidR="00D62C5C" w:rsidRPr="007D717E">
        <w:rPr>
          <w:b/>
          <w:sz w:val="28"/>
          <w:szCs w:val="28"/>
        </w:rPr>
        <w:t>План внеурочной деятельности для 5 класс</w:t>
      </w:r>
    </w:p>
    <w:p w:rsidR="00D62C5C" w:rsidRPr="007D717E" w:rsidRDefault="00D62C5C" w:rsidP="00D62C5C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0"/>
        <w:gridCol w:w="1276"/>
        <w:gridCol w:w="1984"/>
      </w:tblGrid>
      <w:tr w:rsidR="00D62C5C" w:rsidRPr="007D717E" w:rsidTr="00986993">
        <w:trPr>
          <w:trHeight w:val="621"/>
        </w:trPr>
        <w:tc>
          <w:tcPr>
            <w:tcW w:w="3119" w:type="dxa"/>
            <w:vMerge w:val="restart"/>
            <w:vAlign w:val="center"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 xml:space="preserve">Направления </w:t>
            </w:r>
          </w:p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</w:p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>название</w:t>
            </w:r>
          </w:p>
        </w:tc>
        <w:tc>
          <w:tcPr>
            <w:tcW w:w="1276" w:type="dxa"/>
            <w:vMerge w:val="restart"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</w:p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 xml:space="preserve">форма работы </w:t>
            </w:r>
          </w:p>
        </w:tc>
        <w:tc>
          <w:tcPr>
            <w:tcW w:w="1984" w:type="dxa"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 xml:space="preserve">Количество часов </w:t>
            </w:r>
          </w:p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>в неделю</w:t>
            </w:r>
          </w:p>
        </w:tc>
      </w:tr>
      <w:tr w:rsidR="00D62C5C" w:rsidRPr="007D717E" w:rsidTr="00986993">
        <w:trPr>
          <w:trHeight w:val="236"/>
        </w:trPr>
        <w:tc>
          <w:tcPr>
            <w:tcW w:w="3119" w:type="dxa"/>
            <w:vMerge/>
            <w:vAlign w:val="center"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>5</w:t>
            </w:r>
          </w:p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>класс</w:t>
            </w:r>
          </w:p>
        </w:tc>
      </w:tr>
      <w:tr w:rsidR="00D62C5C" w:rsidRPr="007D717E" w:rsidTr="00986993">
        <w:trPr>
          <w:trHeight w:val="628"/>
        </w:trPr>
        <w:tc>
          <w:tcPr>
            <w:tcW w:w="3119" w:type="dxa"/>
          </w:tcPr>
          <w:p w:rsidR="00D62C5C" w:rsidRPr="007D717E" w:rsidRDefault="00D62C5C" w:rsidP="00785BE8">
            <w:pPr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 xml:space="preserve">Спортивно-оздоровительное </w:t>
            </w:r>
          </w:p>
        </w:tc>
        <w:tc>
          <w:tcPr>
            <w:tcW w:w="3260" w:type="dxa"/>
          </w:tcPr>
          <w:p w:rsidR="00D62C5C" w:rsidRPr="007D717E" w:rsidRDefault="007A0984" w:rsidP="00785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«Подвижные игры</w:t>
            </w:r>
            <w:r w:rsidR="00D62C5C" w:rsidRPr="007D717E">
              <w:rPr>
                <w:sz w:val="28"/>
                <w:szCs w:val="28"/>
              </w:rPr>
              <w:t>»</w:t>
            </w:r>
          </w:p>
          <w:p w:rsidR="00D62C5C" w:rsidRPr="007D717E" w:rsidRDefault="00D62C5C" w:rsidP="00785B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>секция</w:t>
            </w:r>
          </w:p>
        </w:tc>
        <w:tc>
          <w:tcPr>
            <w:tcW w:w="1984" w:type="dxa"/>
            <w:vAlign w:val="center"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>1</w:t>
            </w:r>
          </w:p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</w:p>
        </w:tc>
      </w:tr>
      <w:tr w:rsidR="00D62C5C" w:rsidRPr="007D717E" w:rsidTr="00986993">
        <w:trPr>
          <w:trHeight w:val="628"/>
        </w:trPr>
        <w:tc>
          <w:tcPr>
            <w:tcW w:w="3119" w:type="dxa"/>
          </w:tcPr>
          <w:p w:rsidR="00D62C5C" w:rsidRPr="007D717E" w:rsidRDefault="00D62C5C" w:rsidP="00785BE8">
            <w:pPr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260" w:type="dxa"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>«Истоки»</w:t>
            </w:r>
          </w:p>
        </w:tc>
        <w:tc>
          <w:tcPr>
            <w:tcW w:w="1276" w:type="dxa"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>кружок</w:t>
            </w:r>
          </w:p>
        </w:tc>
        <w:tc>
          <w:tcPr>
            <w:tcW w:w="1984" w:type="dxa"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>1</w:t>
            </w:r>
          </w:p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</w:p>
        </w:tc>
      </w:tr>
      <w:tr w:rsidR="00D62C5C" w:rsidRPr="007D717E" w:rsidTr="00986993">
        <w:trPr>
          <w:trHeight w:val="628"/>
        </w:trPr>
        <w:tc>
          <w:tcPr>
            <w:tcW w:w="3119" w:type="dxa"/>
          </w:tcPr>
          <w:p w:rsidR="00D62C5C" w:rsidRPr="007D717E" w:rsidRDefault="00D62C5C" w:rsidP="00785BE8">
            <w:pPr>
              <w:rPr>
                <w:sz w:val="28"/>
                <w:szCs w:val="28"/>
              </w:rPr>
            </w:pPr>
            <w:proofErr w:type="spellStart"/>
            <w:r w:rsidRPr="007D717E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260" w:type="dxa"/>
          </w:tcPr>
          <w:p w:rsidR="00D62C5C" w:rsidRPr="007D717E" w:rsidRDefault="00D62C5C" w:rsidP="00785BE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17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D717E">
              <w:rPr>
                <w:rFonts w:ascii="Times New Roman" w:hAnsi="Times New Roman"/>
                <w:sz w:val="28"/>
                <w:szCs w:val="28"/>
              </w:rPr>
              <w:t>Легоконструирование</w:t>
            </w:r>
            <w:proofErr w:type="spellEnd"/>
            <w:r w:rsidRPr="007D71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>кружок</w:t>
            </w:r>
          </w:p>
        </w:tc>
        <w:tc>
          <w:tcPr>
            <w:tcW w:w="1984" w:type="dxa"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>1</w:t>
            </w:r>
          </w:p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</w:p>
        </w:tc>
      </w:tr>
      <w:tr w:rsidR="00D62C5C" w:rsidRPr="007D717E" w:rsidTr="00986993">
        <w:trPr>
          <w:trHeight w:val="403"/>
        </w:trPr>
        <w:tc>
          <w:tcPr>
            <w:tcW w:w="3119" w:type="dxa"/>
          </w:tcPr>
          <w:p w:rsidR="00D62C5C" w:rsidRPr="007D717E" w:rsidRDefault="00D62C5C" w:rsidP="00785BE8">
            <w:pPr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260" w:type="dxa"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 xml:space="preserve"> «Весёлые нотки»</w:t>
            </w:r>
          </w:p>
        </w:tc>
        <w:tc>
          <w:tcPr>
            <w:tcW w:w="1276" w:type="dxa"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>кружок</w:t>
            </w:r>
          </w:p>
        </w:tc>
        <w:tc>
          <w:tcPr>
            <w:tcW w:w="1984" w:type="dxa"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>1</w:t>
            </w:r>
          </w:p>
        </w:tc>
      </w:tr>
      <w:tr w:rsidR="00D62C5C" w:rsidRPr="007D717E" w:rsidTr="00986993">
        <w:trPr>
          <w:trHeight w:val="408"/>
        </w:trPr>
        <w:tc>
          <w:tcPr>
            <w:tcW w:w="3119" w:type="dxa"/>
          </w:tcPr>
          <w:p w:rsidR="00D62C5C" w:rsidRPr="007D717E" w:rsidRDefault="00D62C5C" w:rsidP="00785BE8">
            <w:pPr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>Социальное</w:t>
            </w:r>
          </w:p>
        </w:tc>
        <w:tc>
          <w:tcPr>
            <w:tcW w:w="3260" w:type="dxa"/>
          </w:tcPr>
          <w:p w:rsidR="00D62C5C" w:rsidRPr="007D717E" w:rsidRDefault="007A0984" w:rsidP="00785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«Введение в мир профессий</w:t>
            </w:r>
            <w:r w:rsidR="00D62C5C" w:rsidRPr="007D717E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62C5C" w:rsidRPr="007D717E" w:rsidRDefault="007A0984" w:rsidP="00785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</w:p>
        </w:tc>
        <w:tc>
          <w:tcPr>
            <w:tcW w:w="1984" w:type="dxa"/>
          </w:tcPr>
          <w:p w:rsidR="00D62C5C" w:rsidRPr="007D717E" w:rsidRDefault="00D62C5C" w:rsidP="00785BE8">
            <w:pPr>
              <w:jc w:val="center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>1</w:t>
            </w:r>
          </w:p>
        </w:tc>
      </w:tr>
    </w:tbl>
    <w:p w:rsidR="00D62C5C" w:rsidRPr="007D717E" w:rsidRDefault="00D62C5C" w:rsidP="00D62C5C">
      <w:pPr>
        <w:pStyle w:val="ab"/>
        <w:jc w:val="both"/>
        <w:rPr>
          <w:sz w:val="28"/>
          <w:szCs w:val="28"/>
        </w:rPr>
      </w:pPr>
    </w:p>
    <w:p w:rsidR="00D62C5C" w:rsidRPr="00543A0D" w:rsidRDefault="00D62C5C" w:rsidP="00D62C5C">
      <w:pPr>
        <w:pStyle w:val="ab"/>
        <w:jc w:val="both"/>
        <w:rPr>
          <w:sz w:val="28"/>
          <w:szCs w:val="28"/>
        </w:rPr>
      </w:pPr>
      <w:r w:rsidRPr="00543A0D">
        <w:rPr>
          <w:b/>
          <w:bCs/>
          <w:sz w:val="28"/>
          <w:szCs w:val="28"/>
        </w:rPr>
        <w:t>Характеристика основных направлений внеурочной деятельности</w:t>
      </w:r>
    </w:p>
    <w:p w:rsidR="00D62C5C" w:rsidRPr="00543A0D" w:rsidRDefault="00D62C5C" w:rsidP="00D62C5C">
      <w:pPr>
        <w:pStyle w:val="ab"/>
        <w:jc w:val="both"/>
        <w:rPr>
          <w:sz w:val="28"/>
          <w:szCs w:val="28"/>
        </w:rPr>
      </w:pPr>
      <w:r w:rsidRPr="00543A0D">
        <w:rPr>
          <w:sz w:val="28"/>
          <w:szCs w:val="28"/>
        </w:rPr>
        <w:t xml:space="preserve"> 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43A0D">
        <w:rPr>
          <w:sz w:val="28"/>
          <w:szCs w:val="28"/>
        </w:rPr>
        <w:t>общеинтеллектуальное</w:t>
      </w:r>
      <w:proofErr w:type="spellEnd"/>
      <w:r w:rsidRPr="00543A0D">
        <w:rPr>
          <w:sz w:val="28"/>
          <w:szCs w:val="28"/>
        </w:rPr>
        <w:t>, общекультурное), в том числе через такие формы,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D62C5C" w:rsidRPr="00543A0D" w:rsidRDefault="009B0643" w:rsidP="009B0643">
      <w:pPr>
        <w:pStyle w:val="ab"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2C5C" w:rsidRPr="00543A0D">
        <w:rPr>
          <w:sz w:val="28"/>
          <w:szCs w:val="28"/>
        </w:rPr>
        <w:t xml:space="preserve">Обучающиеся VI-IX классов, поступившие в образовательные учреждения до введения ФГОС, продолжают своё обучение по образовательной программе данного уровня на основе государственного образовательного стандарта 2004 года до завершения обучения. </w:t>
      </w:r>
    </w:p>
    <w:p w:rsidR="00D62C5C" w:rsidRPr="00543A0D" w:rsidRDefault="00D62C5C" w:rsidP="00D62C5C">
      <w:pPr>
        <w:ind w:firstLine="708"/>
        <w:jc w:val="both"/>
        <w:rPr>
          <w:sz w:val="28"/>
          <w:szCs w:val="28"/>
        </w:rPr>
      </w:pPr>
      <w:r w:rsidRPr="00543A0D">
        <w:rPr>
          <w:sz w:val="28"/>
          <w:szCs w:val="28"/>
        </w:rPr>
        <w:t xml:space="preserve">В 8 – 9 классах изучается учебный предмет «Искусство» в объеме  1 час в неделю. </w:t>
      </w:r>
    </w:p>
    <w:p w:rsidR="00185DA5" w:rsidRDefault="00D62C5C" w:rsidP="00D62C5C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543A0D">
        <w:rPr>
          <w:sz w:val="28"/>
          <w:szCs w:val="28"/>
        </w:rPr>
        <w:tab/>
      </w:r>
      <w:r w:rsidRPr="00543A0D">
        <w:rPr>
          <w:sz w:val="28"/>
          <w:szCs w:val="28"/>
        </w:rPr>
        <w:tab/>
        <w:t>Изучение тематики наци</w:t>
      </w:r>
      <w:r>
        <w:rPr>
          <w:sz w:val="28"/>
          <w:szCs w:val="28"/>
        </w:rPr>
        <w:t>онально-регионального компонента</w:t>
      </w:r>
      <w:r w:rsidRPr="00543A0D">
        <w:rPr>
          <w:sz w:val="28"/>
          <w:szCs w:val="28"/>
        </w:rPr>
        <w:t xml:space="preserve"> (этнокультурных, исторических, экономических, географических, культурных, языковых, конфессиональных особенностей Тюменск</w:t>
      </w:r>
      <w:r>
        <w:rPr>
          <w:sz w:val="28"/>
          <w:szCs w:val="28"/>
        </w:rPr>
        <w:t xml:space="preserve">ой области и </w:t>
      </w:r>
      <w:proofErr w:type="gramStart"/>
      <w:r>
        <w:rPr>
          <w:sz w:val="28"/>
          <w:szCs w:val="28"/>
        </w:rPr>
        <w:t>др.)</w:t>
      </w:r>
      <w:r w:rsidRPr="00543A0D">
        <w:rPr>
          <w:sz w:val="28"/>
          <w:szCs w:val="28"/>
        </w:rPr>
        <w:t>осуществляется</w:t>
      </w:r>
      <w:proofErr w:type="gramEnd"/>
      <w:r w:rsidRPr="00543A0D">
        <w:rPr>
          <w:sz w:val="28"/>
          <w:szCs w:val="28"/>
        </w:rPr>
        <w:t xml:space="preserve"> интегрировано в предметных областях</w:t>
      </w:r>
      <w:r>
        <w:rPr>
          <w:sz w:val="28"/>
          <w:szCs w:val="28"/>
        </w:rPr>
        <w:t xml:space="preserve"> до 10% от общего количества часов ряда общеобразовательных предметов: в 6 классе – литература – 6 ч.,</w:t>
      </w:r>
      <w:r w:rsidRPr="00543A0D">
        <w:rPr>
          <w:sz w:val="28"/>
          <w:szCs w:val="28"/>
        </w:rPr>
        <w:t xml:space="preserve"> география-3ч., история-6 ч., обществознание-3ч., биология-3 ч.</w:t>
      </w:r>
      <w:r>
        <w:rPr>
          <w:sz w:val="28"/>
          <w:szCs w:val="28"/>
        </w:rPr>
        <w:t>,, в</w:t>
      </w:r>
      <w:r w:rsidRPr="00543A0D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,8,9  классах - литература – 6 ч., </w:t>
      </w:r>
    </w:p>
    <w:p w:rsidR="00D62C5C" w:rsidRPr="00543A0D" w:rsidRDefault="00D62C5C" w:rsidP="00D62C5C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543A0D">
        <w:rPr>
          <w:sz w:val="28"/>
          <w:szCs w:val="28"/>
        </w:rPr>
        <w:lastRenderedPageBreak/>
        <w:t>география-6ч., история-6 ч., обществознание-3ч., биология-6 ч</w:t>
      </w:r>
      <w:r>
        <w:rPr>
          <w:sz w:val="28"/>
          <w:szCs w:val="28"/>
        </w:rPr>
        <w:t>.,  в 8 классе - основы</w:t>
      </w:r>
      <w:r w:rsidRPr="00543A0D">
        <w:rPr>
          <w:sz w:val="28"/>
          <w:szCs w:val="28"/>
        </w:rPr>
        <w:t xml:space="preserve"> безопасности жизнедеятельности-3ч. </w:t>
      </w:r>
    </w:p>
    <w:p w:rsidR="00D62C5C" w:rsidRPr="00543A0D" w:rsidRDefault="00D62C5C" w:rsidP="00D62C5C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543A0D">
        <w:rPr>
          <w:sz w:val="28"/>
          <w:szCs w:val="28"/>
        </w:rPr>
        <w:tab/>
      </w:r>
      <w:r w:rsidRPr="00543A0D">
        <w:rPr>
          <w:spacing w:val="-2"/>
          <w:sz w:val="28"/>
          <w:szCs w:val="28"/>
        </w:rPr>
        <w:tab/>
        <w:t xml:space="preserve">Преподавание </w:t>
      </w:r>
      <w:r w:rsidRPr="00543A0D">
        <w:rPr>
          <w:sz w:val="28"/>
          <w:szCs w:val="28"/>
        </w:rPr>
        <w:t xml:space="preserve">третьего часа предмета «Физическая культура» </w:t>
      </w:r>
      <w:r w:rsidRPr="00543A0D">
        <w:rPr>
          <w:spacing w:val="-2"/>
          <w:sz w:val="28"/>
          <w:szCs w:val="28"/>
        </w:rPr>
        <w:t xml:space="preserve">осуществляется в соответствии с содержанием </w:t>
      </w:r>
      <w:r w:rsidRPr="00543A0D">
        <w:rPr>
          <w:sz w:val="28"/>
          <w:szCs w:val="28"/>
        </w:rPr>
        <w:t xml:space="preserve">Комплексной программы физического воспитания учащихся. 1-11 классов.  Авторы: В.И. Лях, </w:t>
      </w:r>
      <w:proofErr w:type="spellStart"/>
      <w:r w:rsidRPr="00543A0D">
        <w:rPr>
          <w:sz w:val="28"/>
          <w:szCs w:val="28"/>
        </w:rPr>
        <w:t>А.А.Зданевич</w:t>
      </w:r>
      <w:proofErr w:type="spellEnd"/>
      <w:r w:rsidRPr="00543A0D">
        <w:rPr>
          <w:sz w:val="28"/>
          <w:szCs w:val="28"/>
        </w:rPr>
        <w:t>, 2010г.  В рамках   проведения 3-го часа физической культуры занятия содержат разнообразные виды физической активности, включающие в себя популярные игровые виды спорта (волейбол, футбол).</w:t>
      </w:r>
    </w:p>
    <w:p w:rsidR="00D62C5C" w:rsidRPr="00D62C5C" w:rsidRDefault="00D62C5C" w:rsidP="00D62C5C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  <w:r w:rsidRPr="00D62C5C">
        <w:rPr>
          <w:sz w:val="28"/>
          <w:szCs w:val="28"/>
        </w:rPr>
        <w:t xml:space="preserve">      Вариативность образования, с учетом образовательных потребностей и интересов обучающихся и их родителей, при согласовании с управляющим советом реализуется с помощью предметных курсов: в 9 классе: </w:t>
      </w:r>
      <w:r w:rsidRPr="00D62C5C">
        <w:rPr>
          <w:bCs/>
          <w:sz w:val="28"/>
          <w:szCs w:val="28"/>
        </w:rPr>
        <w:t>«</w:t>
      </w:r>
      <w:proofErr w:type="gramStart"/>
      <w:r w:rsidRPr="00D62C5C">
        <w:rPr>
          <w:bCs/>
          <w:sz w:val="28"/>
          <w:szCs w:val="28"/>
        </w:rPr>
        <w:t>математика»-</w:t>
      </w:r>
      <w:proofErr w:type="gramEnd"/>
      <w:r w:rsidRPr="00D62C5C">
        <w:rPr>
          <w:bCs/>
          <w:sz w:val="28"/>
          <w:szCs w:val="28"/>
        </w:rPr>
        <w:t>7 чел.,  «русский язык»-7 чел. П</w:t>
      </w:r>
      <w:r w:rsidRPr="00D62C5C">
        <w:rPr>
          <w:sz w:val="28"/>
          <w:szCs w:val="28"/>
        </w:rPr>
        <w:t xml:space="preserve">редметные курсы направлены на решение вопросов повышения качества обучения, обеспечение расширения знаний и развитие учебных навыков по предметам, которые учащиеся планируют сдавать в ходе государственной (итоговой) аттестации. Предметные курсы </w:t>
      </w:r>
      <w:r w:rsidR="009B0643">
        <w:rPr>
          <w:sz w:val="28"/>
          <w:szCs w:val="28"/>
        </w:rPr>
        <w:t>«</w:t>
      </w:r>
      <w:r w:rsidR="009B3540">
        <w:rPr>
          <w:sz w:val="28"/>
          <w:szCs w:val="28"/>
        </w:rPr>
        <w:t xml:space="preserve">Русский язык и </w:t>
      </w:r>
      <w:proofErr w:type="gramStart"/>
      <w:r w:rsidR="009B3540">
        <w:rPr>
          <w:sz w:val="28"/>
          <w:szCs w:val="28"/>
        </w:rPr>
        <w:t>жизнь</w:t>
      </w:r>
      <w:r w:rsidRPr="00D62C5C">
        <w:rPr>
          <w:sz w:val="28"/>
          <w:szCs w:val="28"/>
        </w:rPr>
        <w:t>»-</w:t>
      </w:r>
      <w:proofErr w:type="gramEnd"/>
      <w:r w:rsidRPr="00D62C5C">
        <w:rPr>
          <w:sz w:val="28"/>
          <w:szCs w:val="28"/>
        </w:rPr>
        <w:t xml:space="preserve"> 34ч.,и «Математика в мире наук»- 34ч.</w:t>
      </w:r>
    </w:p>
    <w:p w:rsidR="00EB675C" w:rsidRPr="00D62C5C" w:rsidRDefault="00EB675C" w:rsidP="00D62C5C">
      <w:pPr>
        <w:pStyle w:val="ab"/>
        <w:jc w:val="both"/>
        <w:rPr>
          <w:sz w:val="28"/>
          <w:szCs w:val="28"/>
        </w:rPr>
      </w:pPr>
    </w:p>
    <w:p w:rsidR="00D62C5C" w:rsidRPr="00D62C5C" w:rsidRDefault="00D62C5C">
      <w:pPr>
        <w:pStyle w:val="ab"/>
        <w:jc w:val="both"/>
        <w:rPr>
          <w:sz w:val="28"/>
          <w:szCs w:val="28"/>
        </w:rPr>
      </w:pPr>
    </w:p>
    <w:sectPr w:rsidR="00D62C5C" w:rsidRPr="00D62C5C" w:rsidSect="00E5173A">
      <w:pgSz w:w="11906" w:h="16838"/>
      <w:pgMar w:top="851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7687A"/>
    <w:multiLevelType w:val="hybridMultilevel"/>
    <w:tmpl w:val="F9B2CEF6"/>
    <w:lvl w:ilvl="0" w:tplc="6608DAC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693C58"/>
    <w:multiLevelType w:val="multilevel"/>
    <w:tmpl w:val="6870E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63F17"/>
    <w:multiLevelType w:val="hybridMultilevel"/>
    <w:tmpl w:val="E4B6B0FE"/>
    <w:lvl w:ilvl="0" w:tplc="E8105596">
      <w:start w:val="4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EEF"/>
    <w:rsid w:val="0001200B"/>
    <w:rsid w:val="000402AF"/>
    <w:rsid w:val="00041758"/>
    <w:rsid w:val="0008587B"/>
    <w:rsid w:val="000B1127"/>
    <w:rsid w:val="000D16F6"/>
    <w:rsid w:val="00100BFE"/>
    <w:rsid w:val="00103C27"/>
    <w:rsid w:val="001072F6"/>
    <w:rsid w:val="00113ADB"/>
    <w:rsid w:val="001345E3"/>
    <w:rsid w:val="00141CC1"/>
    <w:rsid w:val="00185DA5"/>
    <w:rsid w:val="001A029C"/>
    <w:rsid w:val="001C0460"/>
    <w:rsid w:val="001C1BFA"/>
    <w:rsid w:val="001D3423"/>
    <w:rsid w:val="001D43B1"/>
    <w:rsid w:val="001D76D2"/>
    <w:rsid w:val="001E1D46"/>
    <w:rsid w:val="0020476E"/>
    <w:rsid w:val="002076A3"/>
    <w:rsid w:val="00211C07"/>
    <w:rsid w:val="002159FC"/>
    <w:rsid w:val="00215FD8"/>
    <w:rsid w:val="00260393"/>
    <w:rsid w:val="00261BEB"/>
    <w:rsid w:val="00265DE7"/>
    <w:rsid w:val="00266A33"/>
    <w:rsid w:val="00284052"/>
    <w:rsid w:val="002A7BD9"/>
    <w:rsid w:val="002D40A1"/>
    <w:rsid w:val="00324ABA"/>
    <w:rsid w:val="00327A23"/>
    <w:rsid w:val="003363D9"/>
    <w:rsid w:val="00341399"/>
    <w:rsid w:val="00345D77"/>
    <w:rsid w:val="0036495C"/>
    <w:rsid w:val="003806ED"/>
    <w:rsid w:val="00396202"/>
    <w:rsid w:val="003A796E"/>
    <w:rsid w:val="003B330D"/>
    <w:rsid w:val="003B450D"/>
    <w:rsid w:val="003E4A3E"/>
    <w:rsid w:val="003F1737"/>
    <w:rsid w:val="00410605"/>
    <w:rsid w:val="00430B68"/>
    <w:rsid w:val="00431C03"/>
    <w:rsid w:val="0046333E"/>
    <w:rsid w:val="004707DD"/>
    <w:rsid w:val="00480DCE"/>
    <w:rsid w:val="0048399B"/>
    <w:rsid w:val="004A640E"/>
    <w:rsid w:val="004B4285"/>
    <w:rsid w:val="004B6495"/>
    <w:rsid w:val="004D42B9"/>
    <w:rsid w:val="004E12C4"/>
    <w:rsid w:val="004E206B"/>
    <w:rsid w:val="004E633A"/>
    <w:rsid w:val="0051691D"/>
    <w:rsid w:val="005171B4"/>
    <w:rsid w:val="005213D7"/>
    <w:rsid w:val="00523402"/>
    <w:rsid w:val="00534B69"/>
    <w:rsid w:val="00595EEF"/>
    <w:rsid w:val="005C46AA"/>
    <w:rsid w:val="005E7F35"/>
    <w:rsid w:val="006052D1"/>
    <w:rsid w:val="00633834"/>
    <w:rsid w:val="00645B9A"/>
    <w:rsid w:val="0067513E"/>
    <w:rsid w:val="00694380"/>
    <w:rsid w:val="00702A6F"/>
    <w:rsid w:val="0070319C"/>
    <w:rsid w:val="00713135"/>
    <w:rsid w:val="007214DC"/>
    <w:rsid w:val="0073513B"/>
    <w:rsid w:val="00745B02"/>
    <w:rsid w:val="007462CD"/>
    <w:rsid w:val="007675CC"/>
    <w:rsid w:val="00785BE8"/>
    <w:rsid w:val="007A0984"/>
    <w:rsid w:val="007B7F58"/>
    <w:rsid w:val="007D717E"/>
    <w:rsid w:val="007E45DB"/>
    <w:rsid w:val="008014B8"/>
    <w:rsid w:val="0080450E"/>
    <w:rsid w:val="008331B0"/>
    <w:rsid w:val="00854E0F"/>
    <w:rsid w:val="00882F3F"/>
    <w:rsid w:val="00890C60"/>
    <w:rsid w:val="008C1772"/>
    <w:rsid w:val="008F1EDB"/>
    <w:rsid w:val="00900494"/>
    <w:rsid w:val="00904C0F"/>
    <w:rsid w:val="00921FB9"/>
    <w:rsid w:val="00946ECB"/>
    <w:rsid w:val="00972BBC"/>
    <w:rsid w:val="00974C42"/>
    <w:rsid w:val="00986993"/>
    <w:rsid w:val="0098784F"/>
    <w:rsid w:val="009A2512"/>
    <w:rsid w:val="009B0643"/>
    <w:rsid w:val="009B3540"/>
    <w:rsid w:val="009C7892"/>
    <w:rsid w:val="009E37B3"/>
    <w:rsid w:val="009F7183"/>
    <w:rsid w:val="00A01234"/>
    <w:rsid w:val="00A014B0"/>
    <w:rsid w:val="00A02CD3"/>
    <w:rsid w:val="00A6717A"/>
    <w:rsid w:val="00A84BD4"/>
    <w:rsid w:val="00A9118F"/>
    <w:rsid w:val="00AB4BC1"/>
    <w:rsid w:val="00AC188F"/>
    <w:rsid w:val="00AC7BE2"/>
    <w:rsid w:val="00AD2A5F"/>
    <w:rsid w:val="00B90949"/>
    <w:rsid w:val="00B95B36"/>
    <w:rsid w:val="00BC4765"/>
    <w:rsid w:val="00BD1017"/>
    <w:rsid w:val="00BD773F"/>
    <w:rsid w:val="00C02A9E"/>
    <w:rsid w:val="00C179A2"/>
    <w:rsid w:val="00C351CA"/>
    <w:rsid w:val="00C422E3"/>
    <w:rsid w:val="00C6169B"/>
    <w:rsid w:val="00C7350F"/>
    <w:rsid w:val="00CA27C2"/>
    <w:rsid w:val="00CB78D1"/>
    <w:rsid w:val="00CC0B6D"/>
    <w:rsid w:val="00CD4D23"/>
    <w:rsid w:val="00CE16E2"/>
    <w:rsid w:val="00CE2EEF"/>
    <w:rsid w:val="00D11235"/>
    <w:rsid w:val="00D130BC"/>
    <w:rsid w:val="00D179B9"/>
    <w:rsid w:val="00D20F6F"/>
    <w:rsid w:val="00D222A0"/>
    <w:rsid w:val="00D24160"/>
    <w:rsid w:val="00D274CC"/>
    <w:rsid w:val="00D30062"/>
    <w:rsid w:val="00D31CFE"/>
    <w:rsid w:val="00D40AB6"/>
    <w:rsid w:val="00D544C9"/>
    <w:rsid w:val="00D62C5C"/>
    <w:rsid w:val="00D65485"/>
    <w:rsid w:val="00D73419"/>
    <w:rsid w:val="00D81B48"/>
    <w:rsid w:val="00D91C0F"/>
    <w:rsid w:val="00DE19C1"/>
    <w:rsid w:val="00DE4398"/>
    <w:rsid w:val="00DF50C6"/>
    <w:rsid w:val="00E0411E"/>
    <w:rsid w:val="00E057F8"/>
    <w:rsid w:val="00E5173A"/>
    <w:rsid w:val="00E9682D"/>
    <w:rsid w:val="00EA2FCF"/>
    <w:rsid w:val="00EB675C"/>
    <w:rsid w:val="00EC5ADF"/>
    <w:rsid w:val="00EE2BEC"/>
    <w:rsid w:val="00F16959"/>
    <w:rsid w:val="00F17C27"/>
    <w:rsid w:val="00F22111"/>
    <w:rsid w:val="00F2530E"/>
    <w:rsid w:val="00F8223F"/>
    <w:rsid w:val="00F85C9E"/>
    <w:rsid w:val="00FB30B2"/>
    <w:rsid w:val="00FB37D5"/>
    <w:rsid w:val="00FC7400"/>
    <w:rsid w:val="00FC7815"/>
    <w:rsid w:val="00FD73AB"/>
    <w:rsid w:val="00FE1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BEEF6-24AA-4851-9E42-0B8452F7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C5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3834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633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633834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645B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A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1"/>
    <w:rsid w:val="009E37B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37B3"/>
    <w:pPr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1C0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D222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D222A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62C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D62C5C"/>
    <w:pPr>
      <w:ind w:firstLine="400"/>
    </w:pPr>
  </w:style>
  <w:style w:type="table" w:customStyle="1" w:styleId="12">
    <w:name w:val="Сетка таблицы1"/>
    <w:basedOn w:val="a1"/>
    <w:next w:val="a3"/>
    <w:uiPriority w:val="59"/>
    <w:rsid w:val="00141CC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85FFF95E49B0A9B04C29666875C424DBD9D4EDEF3F07DCF10762CE28CD820C729C263B32E6E86976F9G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06E1BA34754B4CFA4D54CE8A347D8235269D94C8B332DA84824BE0FC78B5B8EC719D52D30B9DD48039503t6C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DC2873B9CA8D08B8588E92F895F706F37987592A659A16D1139B58CE17F95458747AB9CB6E3B38OFM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1416FD74EB71CB72C9C97D06C12BB1F28348EDE321A2852588D836083A2911222590FB6B51ED7N1P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EB9EE-5C9E-4CFB-B26A-2C19AEC4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12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Киндер</dc:creator>
  <cp:lastModifiedBy>Антон Чупраков</cp:lastModifiedBy>
  <cp:revision>69</cp:revision>
  <cp:lastPrinted>2015-08-29T04:46:00Z</cp:lastPrinted>
  <dcterms:created xsi:type="dcterms:W3CDTF">2015-06-01T21:49:00Z</dcterms:created>
  <dcterms:modified xsi:type="dcterms:W3CDTF">2015-10-08T11:45:00Z</dcterms:modified>
</cp:coreProperties>
</file>