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1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  внеурочной деятельности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учащихся начальной школы</w:t>
      </w:r>
    </w:p>
    <w:p w:rsidR="0065037D" w:rsidRP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Филиала </w:t>
      </w:r>
      <w:r w:rsidR="0065037D" w:rsidRPr="00751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751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5037D" w:rsidRPr="00751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</w:t>
      </w:r>
      <w:r w:rsidRPr="00751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«Нижнетавдинская СОШ»- «ООШ </w:t>
      </w:r>
      <w:proofErr w:type="spellStart"/>
      <w:r w:rsidRPr="00751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751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751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онченбург</w:t>
      </w:r>
      <w:proofErr w:type="spellEnd"/>
      <w:r w:rsidRPr="00751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4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37D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492" w:rsidRDefault="00751492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A3B" w:rsidRDefault="00B15A3B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A3B" w:rsidRDefault="00B15A3B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A3B" w:rsidRDefault="00B15A3B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A3B" w:rsidRPr="00751492" w:rsidRDefault="00126D8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2014-2015 год</w:t>
      </w:r>
    </w:p>
    <w:p w:rsidR="00751492" w:rsidRDefault="0065037D" w:rsidP="0075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Программа  внеурочной деятельности </w:t>
      </w:r>
    </w:p>
    <w:p w:rsidR="00751492" w:rsidRPr="00751492" w:rsidRDefault="00751492" w:rsidP="0075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учащихся начальной школы</w:t>
      </w:r>
    </w:p>
    <w:p w:rsidR="00751492" w:rsidRPr="00751492" w:rsidRDefault="00751492" w:rsidP="0075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Филиала МАОУ «Нижнетавдинская СОШ»- «ООШ </w:t>
      </w:r>
      <w:proofErr w:type="spellStart"/>
      <w:r w:rsidRPr="00751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Pr="00751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Pr="007514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онченбург</w:t>
      </w:r>
      <w:proofErr w:type="spellEnd"/>
      <w:r w:rsidRPr="0075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5037D" w:rsidRPr="00BC1B3E" w:rsidRDefault="00751492" w:rsidP="00BC1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5037D"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1.      Нормативно-правовая и документальная основа.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2.      Пояснительная записка.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3.      Цели и задачи.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4.      Принципы программы.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44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5.      Направления реализации программы.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5.1. Формы внеурочной деятельности по направлениям.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6.   Условия реализации программы.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  6.1. Кадровое обеспечение.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6.2. Научно-методическое обеспечение и экспертиза занятости учащихся во внеурочное  время.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    6.3. Материально-техническое обеспечение.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7.      Предполагаемые результаты.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8.      Условия для самореализации учащихся.</w:t>
      </w:r>
    </w:p>
    <w:p w:rsidR="00D331AA" w:rsidRDefault="0065037D" w:rsidP="0065037D">
      <w:pPr>
        <w:spacing w:after="60" w:line="240" w:lineRule="auto"/>
        <w:ind w:left="284" w:firstLine="3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9.       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Внеурочная   деятельность согласно ФГОС, 1</w:t>
      </w:r>
      <w:r w:rsidR="00D331AA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D331A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331AA">
        <w:rPr>
          <w:rFonts w:ascii="Times New Roman" w:eastAsia="Times New Roman" w:hAnsi="Times New Roman" w:cs="Times New Roman"/>
          <w:sz w:val="24"/>
          <w:szCs w:val="24"/>
        </w:rPr>
        <w:t>на 2014-2015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65037D" w:rsidRPr="00751492" w:rsidRDefault="0065037D" w:rsidP="0065037D">
      <w:pPr>
        <w:spacing w:after="60" w:line="240" w:lineRule="auto"/>
        <w:ind w:left="284" w:firstLine="3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  9.1. Содержание воспитательной деятельности.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     9.2. Виды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 9.3. Методы и средства внеурочной деятельности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10.  Тематическое планирование.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 10.1. Пояснительная записка.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10.2. Цели внеурочного планирования.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 10.3. Задачи внеурочного планирования.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 10.4. Прогнозируемые результаты.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 10.5. Планируемые личностные результаты.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11.  Содержание деятельности.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12.  Создание материально-технической базы организации досуга учащихся.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13.  Ожидаемые результаты реализации программы.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14.  Информационная поддержка занятости учащихся в свободное от учебы время.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15.  Мониторинг эффективности внеурочной деятельности и дополнительного образования.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16.  Ожидаемые результаты реализации программы.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6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17.  Используемая литература.</w:t>
      </w:r>
      <w:bookmarkStart w:id="0" w:name="_Toc279755140"/>
      <w:bookmarkEnd w:id="0"/>
    </w:p>
    <w:p w:rsidR="0065037D" w:rsidRPr="00751492" w:rsidRDefault="0065037D" w:rsidP="0065037D">
      <w:pPr>
        <w:spacing w:before="100" w:beforeAutospacing="1" w:after="100" w:afterAutospacing="1" w:line="270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Нормативно-правовая и документальная основа:</w:t>
      </w:r>
    </w:p>
    <w:p w:rsidR="0065037D" w:rsidRPr="00751492" w:rsidRDefault="00D331AA" w:rsidP="00D3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 Об образовании».</w:t>
      </w:r>
    </w:p>
    <w:p w:rsidR="0065037D" w:rsidRPr="00751492" w:rsidRDefault="00D331AA" w:rsidP="00D3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Концепция модернизации дополнительного образования детей  Российской Федерации.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развитию дополнительного образования детей в ОУ.</w:t>
      </w:r>
    </w:p>
    <w:p w:rsidR="0065037D" w:rsidRPr="00751492" w:rsidRDefault="0065037D" w:rsidP="00D331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65037D" w:rsidRPr="00751492" w:rsidRDefault="00D331AA" w:rsidP="00D3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Должностная инструкция зам. директора по воспитательной работе.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Должностная инструкция старшей вожатой.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Должностная инструкция классного руководителя.</w:t>
      </w:r>
    </w:p>
    <w:p w:rsidR="0065037D" w:rsidRPr="00751492" w:rsidRDefault="00D331AA" w:rsidP="00D3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Должностная инструкция педагога дополнительного образования.</w:t>
      </w:r>
    </w:p>
    <w:p w:rsidR="0065037D" w:rsidRDefault="0065037D" w:rsidP="0065037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требованиями к учреждениям образования.</w:t>
      </w:r>
    </w:p>
    <w:p w:rsidR="00D331AA" w:rsidRPr="00751492" w:rsidRDefault="00D331AA" w:rsidP="0065037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3E" w:rsidRDefault="00BC1B3E" w:rsidP="0065037D">
      <w:pPr>
        <w:spacing w:after="0" w:line="240" w:lineRule="auto"/>
        <w:ind w:left="108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after="0" w:line="240" w:lineRule="auto"/>
        <w:ind w:left="108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after="0" w:line="240" w:lineRule="auto"/>
        <w:ind w:left="108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D8D" w:rsidRDefault="00126D8D" w:rsidP="0065037D">
      <w:pPr>
        <w:spacing w:after="0" w:line="240" w:lineRule="auto"/>
        <w:ind w:left="108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D8D" w:rsidRDefault="00126D8D" w:rsidP="0065037D">
      <w:pPr>
        <w:spacing w:after="0" w:line="240" w:lineRule="auto"/>
        <w:ind w:left="108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D8D" w:rsidRDefault="00126D8D" w:rsidP="0065037D">
      <w:pPr>
        <w:spacing w:after="0" w:line="240" w:lineRule="auto"/>
        <w:ind w:left="108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37D" w:rsidRPr="00751492" w:rsidRDefault="0065037D" w:rsidP="0065037D">
      <w:pPr>
        <w:spacing w:after="0" w:line="240" w:lineRule="auto"/>
        <w:ind w:left="108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2.   Пояснительная записка</w:t>
      </w:r>
    </w:p>
    <w:p w:rsidR="0065037D" w:rsidRPr="00751492" w:rsidRDefault="0065037D" w:rsidP="0065037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    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         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  формирование у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65037D" w:rsidRPr="00751492" w:rsidRDefault="0065037D" w:rsidP="006503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 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  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КВНов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> 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 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Воспитательная система школы требует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 от 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Школа работает по трё</w:t>
      </w:r>
      <w:r w:rsidR="00D331AA">
        <w:rPr>
          <w:rFonts w:ascii="Times New Roman" w:eastAsia="Times New Roman" w:hAnsi="Times New Roman" w:cs="Times New Roman"/>
          <w:sz w:val="24"/>
          <w:szCs w:val="24"/>
        </w:rPr>
        <w:t>м уровням результатов внеурочной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школьников: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1-й уровень – школьник  знает и понимает общественную жизнь;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2-й уровень – школьник ценит общественную жизнь;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65037D" w:rsidRPr="00751492" w:rsidRDefault="0065037D" w:rsidP="00650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приобретение учащимися социального опыта;</w:t>
      </w:r>
    </w:p>
    <w:p w:rsidR="0065037D" w:rsidRPr="00751492" w:rsidRDefault="0065037D" w:rsidP="00650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65037D" w:rsidRPr="00751492" w:rsidRDefault="0065037D" w:rsidP="00650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опыта самостоятельного общественного действия.  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3.   Цель внеурочной деятельности: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 Создание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BC1B3E" w:rsidRDefault="00BC1B3E" w:rsidP="0065037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37D" w:rsidRPr="00751492" w:rsidRDefault="0065037D" w:rsidP="0065037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  внеурочной деятельности:</w:t>
      </w:r>
    </w:p>
    <w:p w:rsidR="0065037D" w:rsidRPr="00751492" w:rsidRDefault="0065037D" w:rsidP="00650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1.      Организация общественно-полезной и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 совместно</w:t>
      </w:r>
    </w:p>
    <w:p w:rsidR="0065037D" w:rsidRPr="00751492" w:rsidRDefault="0065037D" w:rsidP="00650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        с общественн</w:t>
      </w:r>
      <w:r w:rsidR="00D331AA">
        <w:rPr>
          <w:rFonts w:ascii="Times New Roman" w:eastAsia="Times New Roman" w:hAnsi="Times New Roman" w:cs="Times New Roman"/>
          <w:sz w:val="24"/>
          <w:szCs w:val="24"/>
        </w:rPr>
        <w:t>ыми организациями, ДДТ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, библиотеками, семьями учащихся.</w:t>
      </w:r>
    </w:p>
    <w:p w:rsidR="0065037D" w:rsidRPr="00751492" w:rsidRDefault="0065037D" w:rsidP="00650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2.      Включение учащихся в разностороннюю деятельность.</w:t>
      </w:r>
    </w:p>
    <w:p w:rsidR="0065037D" w:rsidRPr="00751492" w:rsidRDefault="0065037D" w:rsidP="00650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3.      Формирование навыков позитивного коммуникативного общения.</w:t>
      </w:r>
    </w:p>
    <w:p w:rsidR="0065037D" w:rsidRPr="00751492" w:rsidRDefault="0065037D" w:rsidP="00650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4.      Развитие навыков организации и осуществления сотрудничества с педагогами,</w:t>
      </w:r>
    </w:p>
    <w:p w:rsidR="0065037D" w:rsidRPr="00751492" w:rsidRDefault="0065037D" w:rsidP="00650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       сверстниками, родителями, старшими детьми в решении общих проблем.</w:t>
      </w:r>
    </w:p>
    <w:p w:rsidR="0065037D" w:rsidRPr="00751492" w:rsidRDefault="0065037D" w:rsidP="00650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5.      Воспитание трудолюбия, способности к преодолению трудностей, целеустремленности</w:t>
      </w:r>
    </w:p>
    <w:p w:rsidR="0065037D" w:rsidRPr="00751492" w:rsidRDefault="0065037D" w:rsidP="00650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        и настойчивости в достижении результата.</w:t>
      </w:r>
    </w:p>
    <w:p w:rsidR="0065037D" w:rsidRPr="00751492" w:rsidRDefault="0065037D" w:rsidP="0065037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6.      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Развитие позитивного отношения к базовым общественным ценностям (человек, семья, Отечество, природа, мир, знания, труд, культура)-  для формирования здорового образа жизни. </w:t>
      </w:r>
      <w:proofErr w:type="gramEnd"/>
    </w:p>
    <w:p w:rsidR="0065037D" w:rsidRPr="00751492" w:rsidRDefault="0065037D" w:rsidP="00650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реализации основных целевых образовательных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        программ различного уровня, реализуемых во внеурочное время.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8.     Совершенствование  системы мониторинга эффективности воспитательной работы в школе.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9.      Углубление содержания, форм и методов занятости учащихся в свободное от учёбы время.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10.  Организация информационной поддержки учащихся.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11.  Совершенствование материально-технической базы организации досуга учащихся.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4.   Принципы программы:</w:t>
      </w:r>
    </w:p>
    <w:p w:rsidR="0065037D" w:rsidRPr="00751492" w:rsidRDefault="0065037D" w:rsidP="00650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Включение учащихся в активную деятельность.</w:t>
      </w:r>
    </w:p>
    <w:p w:rsidR="0065037D" w:rsidRPr="00751492" w:rsidRDefault="0065037D" w:rsidP="00650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Доступность и наглядность.</w:t>
      </w:r>
    </w:p>
    <w:p w:rsidR="0065037D" w:rsidRPr="00751492" w:rsidRDefault="0065037D" w:rsidP="00650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Связь теории с практикой.</w:t>
      </w:r>
    </w:p>
    <w:p w:rsidR="0065037D" w:rsidRPr="00751492" w:rsidRDefault="0065037D" w:rsidP="00650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Учёт возрастных особенностей.</w:t>
      </w:r>
    </w:p>
    <w:p w:rsidR="0065037D" w:rsidRPr="00751492" w:rsidRDefault="0065037D" w:rsidP="00650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Сочетание индивидуальных и коллективных форм деятельности.</w:t>
      </w:r>
    </w:p>
    <w:p w:rsidR="0065037D" w:rsidRPr="00751492" w:rsidRDefault="0065037D" w:rsidP="00650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Целенаправленность и последовательность деятельности (от простого к</w:t>
      </w:r>
      <w:proofErr w:type="gramEnd"/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   сложному).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содержание программы оказали влияние следующие факторы:</w:t>
      </w:r>
    </w:p>
    <w:p w:rsidR="0065037D" w:rsidRPr="00751492" w:rsidRDefault="0065037D" w:rsidP="00650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Традиции школы.</w:t>
      </w:r>
    </w:p>
    <w:p w:rsidR="0065037D" w:rsidRPr="00751492" w:rsidRDefault="0065037D" w:rsidP="00650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Особенности возраста, класса, индивидуальности детей.</w:t>
      </w:r>
    </w:p>
    <w:p w:rsidR="0065037D" w:rsidRPr="00751492" w:rsidRDefault="0065037D" w:rsidP="00650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Особенности руководителей кружков и секций, их интересы, склонности, установки.</w:t>
      </w:r>
    </w:p>
    <w:p w:rsidR="0065037D" w:rsidRPr="00751492" w:rsidRDefault="0065037D" w:rsidP="00D331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15A3B" w:rsidRDefault="00B15A3B" w:rsidP="0065037D">
      <w:pPr>
        <w:spacing w:before="100" w:beforeAutospacing="1" w:after="100" w:afterAutospacing="1" w:line="240" w:lineRule="auto"/>
        <w:ind w:left="108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279755143"/>
    </w:p>
    <w:p w:rsidR="0065037D" w:rsidRPr="00751492" w:rsidRDefault="0065037D" w:rsidP="0065037D">
      <w:pPr>
        <w:spacing w:before="100" w:beforeAutospacing="1" w:after="100" w:afterAutospacing="1" w:line="240" w:lineRule="auto"/>
        <w:ind w:left="108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5.   Направления реализации программы</w:t>
      </w:r>
      <w:bookmarkEnd w:id="1"/>
    </w:p>
    <w:p w:rsidR="0065037D" w:rsidRPr="00751492" w:rsidRDefault="0065037D" w:rsidP="00650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BC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1. Создание оптимального педагогически организованного пространства </w:t>
      </w:r>
      <w:r w:rsidR="00BC1B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BC1B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   учащимися свободного времени.</w:t>
      </w:r>
    </w:p>
    <w:p w:rsidR="0065037D" w:rsidRPr="00751492" w:rsidRDefault="00BC1B3E" w:rsidP="006503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  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65037D" w:rsidRPr="00751492" w:rsidRDefault="0065037D" w:rsidP="006503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BC1B3E"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  Совершенствование содержания, форм и методов занятости учащихся в свободное от          учёбы время.</w:t>
      </w:r>
    </w:p>
    <w:p w:rsidR="0065037D" w:rsidRPr="00751492" w:rsidRDefault="00BC1B3E" w:rsidP="00650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  Информационная поддержка занятости учащихся в свободное время.</w:t>
      </w:r>
    </w:p>
    <w:p w:rsidR="0065037D" w:rsidRPr="00751492" w:rsidRDefault="00BC1B3E" w:rsidP="00650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Научно-методическое обеспечение занятости учащихся во внеурочное время.</w:t>
      </w:r>
    </w:p>
    <w:p w:rsidR="0065037D" w:rsidRPr="00751492" w:rsidRDefault="00BC1B3E" w:rsidP="00650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кадрового обеспечения.</w:t>
      </w:r>
    </w:p>
    <w:p w:rsidR="0065037D" w:rsidRPr="00751492" w:rsidRDefault="00BC1B3E" w:rsidP="00650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:rsidR="0065037D" w:rsidRPr="00751492" w:rsidRDefault="0065037D" w:rsidP="00BC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Программа организации внеурочной  деятельности, в соответствии с приоритетными направлениями программы развития школы, состоит из  подпрограмм, в рамках которых реализуются 5 направлений деятельности.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97" w:type="dxa"/>
        <w:tblInd w:w="906" w:type="dxa"/>
        <w:tblCellMar>
          <w:left w:w="0" w:type="dxa"/>
          <w:right w:w="0" w:type="dxa"/>
        </w:tblCellMar>
        <w:tblLook w:val="04A0"/>
      </w:tblPr>
      <w:tblGrid>
        <w:gridCol w:w="5450"/>
        <w:gridCol w:w="458"/>
        <w:gridCol w:w="458"/>
        <w:gridCol w:w="458"/>
        <w:gridCol w:w="458"/>
        <w:gridCol w:w="1115"/>
      </w:tblGrid>
      <w:tr w:rsidR="0065037D" w:rsidRPr="00751492" w:rsidTr="0065037D">
        <w:trPr>
          <w:trHeight w:val="66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37D" w:rsidRPr="00B84677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5037D" w:rsidRPr="00B84677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5037D" w:rsidRPr="00B84677" w:rsidRDefault="00B84677" w:rsidP="00B84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5037D" w:rsidRPr="00B84677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84677" w:rsidRPr="00751492" w:rsidTr="00977F91">
        <w:trPr>
          <w:trHeight w:val="321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677" w:rsidRPr="00751492" w:rsidRDefault="00B84677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677" w:rsidRPr="00751492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677" w:rsidRPr="00751492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4677" w:rsidRPr="00751492" w:rsidTr="009A69FD">
        <w:trPr>
          <w:trHeight w:val="34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677" w:rsidRPr="00751492" w:rsidRDefault="00B84677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677" w:rsidRPr="00751492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677" w:rsidRPr="00751492" w:rsidRDefault="00B84677" w:rsidP="00B8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677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EFD" w:rsidRPr="00751492" w:rsidTr="00096F2D">
        <w:trPr>
          <w:trHeight w:val="334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EFD" w:rsidRPr="00751492" w:rsidTr="00E70F59">
        <w:trPr>
          <w:trHeight w:val="334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EFD" w:rsidRPr="00751492" w:rsidTr="00B32D59">
        <w:trPr>
          <w:trHeight w:val="34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FD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37D" w:rsidRPr="00751492" w:rsidTr="0065037D">
        <w:trPr>
          <w:trHeight w:val="34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B84677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7E7EF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5.1. Формы внеурочной воспитательной работы по  направлениям: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1. Спортивно-оздоровительное: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Работа спортивных секций по футбо</w:t>
      </w:r>
      <w:r w:rsidR="007E7EFD">
        <w:rPr>
          <w:rFonts w:ascii="Times New Roman" w:eastAsia="Times New Roman" w:hAnsi="Times New Roman" w:cs="Times New Roman"/>
          <w:sz w:val="24"/>
          <w:szCs w:val="24"/>
        </w:rPr>
        <w:t xml:space="preserve">лу, волейболу, баскетболу, лыжам, лёгкой </w:t>
      </w:r>
      <w:proofErr w:type="spellStart"/>
      <w:r w:rsidR="007E7EFD">
        <w:rPr>
          <w:rFonts w:ascii="Times New Roman" w:eastAsia="Times New Roman" w:hAnsi="Times New Roman" w:cs="Times New Roman"/>
          <w:sz w:val="24"/>
          <w:szCs w:val="24"/>
        </w:rPr>
        <w:t>атлетике</w:t>
      </w:r>
      <w:proofErr w:type="gramStart"/>
      <w:r w:rsidR="007E7E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>портивной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подготовке.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•     Организация походов, экскурсий, «Дней здоровья», подвижных игр, «Весёлых стартов»,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соревнований.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Проведение бесед по охране здоровья.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Применение на уроках  игровых моментов, физ</w:t>
      </w:r>
      <w:r w:rsidR="007E7EFD">
        <w:rPr>
          <w:rFonts w:ascii="Times New Roman" w:eastAsia="Times New Roman" w:hAnsi="Times New Roman" w:cs="Times New Roman"/>
          <w:sz w:val="24"/>
          <w:szCs w:val="24"/>
        </w:rPr>
        <w:t>культ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минуток.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</w:t>
      </w:r>
      <w:r w:rsidR="007E7EFD">
        <w:rPr>
          <w:rFonts w:ascii="Times New Roman" w:eastAsia="Times New Roman" w:hAnsi="Times New Roman" w:cs="Times New Roman"/>
          <w:sz w:val="24"/>
          <w:szCs w:val="24"/>
        </w:rPr>
        <w:t>  Участие в школьных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соревнованиях.</w:t>
      </w:r>
    </w:p>
    <w:p w:rsidR="00BC1B3E" w:rsidRDefault="00BC1B3E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Общекультурное направление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Организация экскурсий, Дней театра и музея, выставок детских рисунков, поделок и творческих работ учащихся;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Проведение тематических классных часов по эстетике внешнего вида ученика, культуре поведения и речи;</w:t>
      </w:r>
    </w:p>
    <w:p w:rsidR="0065037D" w:rsidRPr="00751492" w:rsidRDefault="007E7EF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   Работа кружка «Волшебная кисточка», театрального кружка «Фантазия», хоров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ого кружка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«Весёлая нотка»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•     Участие в конкурсах, выставках детского творчества эстетического цикла </w:t>
      </w:r>
      <w:r w:rsidR="00D331AA">
        <w:rPr>
          <w:rFonts w:ascii="Times New Roman" w:eastAsia="Times New Roman" w:hAnsi="Times New Roman" w:cs="Times New Roman"/>
          <w:sz w:val="24"/>
          <w:szCs w:val="24"/>
        </w:rPr>
        <w:t>на уровне школы, р</w:t>
      </w:r>
      <w:r w:rsidR="007E7EFD">
        <w:rPr>
          <w:rFonts w:ascii="Times New Roman" w:eastAsia="Times New Roman" w:hAnsi="Times New Roman" w:cs="Times New Roman"/>
          <w:sz w:val="24"/>
          <w:szCs w:val="24"/>
        </w:rPr>
        <w:t>айона</w:t>
      </w:r>
      <w:proofErr w:type="gramStart"/>
      <w:r w:rsidR="007E7E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Предметные недели;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Библиотечные уроки;</w:t>
      </w:r>
    </w:p>
    <w:p w:rsidR="00D331AA" w:rsidRDefault="00D331AA" w:rsidP="00D3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•     Конкурсы, э</w:t>
      </w:r>
      <w:r>
        <w:rPr>
          <w:rFonts w:ascii="Times New Roman" w:eastAsia="Times New Roman" w:hAnsi="Times New Roman" w:cs="Times New Roman"/>
          <w:sz w:val="24"/>
          <w:szCs w:val="24"/>
        </w:rPr>
        <w:t>кскурсии, олимпиады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, деловые и ролевые игры и др.</w:t>
      </w:r>
    </w:p>
    <w:p w:rsidR="0065037D" w:rsidRPr="00751492" w:rsidRDefault="00D331AA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037D"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4. Духовно-нравственное направление:</w:t>
      </w:r>
    </w:p>
    <w:p w:rsidR="0065037D" w:rsidRPr="00751492" w:rsidRDefault="00D331AA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   Встречи с ветеранами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 xml:space="preserve"> труда, «Уроки мужества»;</w:t>
      </w:r>
      <w:r w:rsidR="007E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митинги к 9 мая.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Выставки рисунков.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Оформление газет о боевой и</w:t>
      </w:r>
      <w:r w:rsidR="00D331AA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7E7EFD">
        <w:rPr>
          <w:rFonts w:ascii="Times New Roman" w:eastAsia="Times New Roman" w:hAnsi="Times New Roman" w:cs="Times New Roman"/>
          <w:sz w:val="24"/>
          <w:szCs w:val="24"/>
        </w:rPr>
        <w:t xml:space="preserve">удовой славе </w:t>
      </w:r>
      <w:proofErr w:type="spellStart"/>
      <w:r w:rsidR="007E7EFD">
        <w:rPr>
          <w:rFonts w:ascii="Times New Roman" w:eastAsia="Times New Roman" w:hAnsi="Times New Roman" w:cs="Times New Roman"/>
          <w:sz w:val="24"/>
          <w:szCs w:val="24"/>
        </w:rPr>
        <w:t>землякоков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Встречи с участниками «горячих точек»;</w:t>
      </w:r>
    </w:p>
    <w:p w:rsidR="00B84677" w:rsidRDefault="00B84677" w:rsidP="00B8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•     Тематические классные часы;</w:t>
      </w:r>
    </w:p>
    <w:p w:rsidR="0065037D" w:rsidRPr="00751492" w:rsidRDefault="00B84677" w:rsidP="00B8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•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Оказание помощи  труженикам тыла и ветеранам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 xml:space="preserve"> труда.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Конкурсы рисунков.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Фестивали патриотической песни.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Написание летописи родного края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5. Социальная деятельность: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Проведение субботников;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Работа на пришкольном участке.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•     Разведение комнатных цветов.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•     Акция «Спаси дерево», «Помоги птицам»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Распределение времени по каждому направлению:</w:t>
      </w:r>
    </w:p>
    <w:tbl>
      <w:tblPr>
        <w:tblW w:w="6520" w:type="dxa"/>
        <w:tblCellMar>
          <w:left w:w="0" w:type="dxa"/>
          <w:right w:w="0" w:type="dxa"/>
        </w:tblCellMar>
        <w:tblLook w:val="04A0"/>
      </w:tblPr>
      <w:tblGrid>
        <w:gridCol w:w="4458"/>
        <w:gridCol w:w="2062"/>
      </w:tblGrid>
      <w:tr w:rsidR="0065037D" w:rsidRPr="00751492" w:rsidTr="0065037D">
        <w:trPr>
          <w:trHeight w:val="314"/>
        </w:trPr>
        <w:tc>
          <w:tcPr>
            <w:tcW w:w="44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6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7E7EF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5037D" w:rsidRPr="00751492" w:rsidTr="0065037D">
        <w:trPr>
          <w:trHeight w:val="341"/>
        </w:trPr>
        <w:tc>
          <w:tcPr>
            <w:tcW w:w="445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  <w:tr w:rsidR="0065037D" w:rsidRPr="00751492" w:rsidTr="0065037D">
        <w:trPr>
          <w:trHeight w:val="327"/>
        </w:trPr>
        <w:tc>
          <w:tcPr>
            <w:tcW w:w="445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7E7EF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5037D" w:rsidRPr="00751492" w:rsidTr="0065037D">
        <w:trPr>
          <w:trHeight w:val="327"/>
        </w:trPr>
        <w:tc>
          <w:tcPr>
            <w:tcW w:w="445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7E7EF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5037D" w:rsidRPr="00751492" w:rsidTr="0065037D">
        <w:trPr>
          <w:trHeight w:val="341"/>
        </w:trPr>
        <w:tc>
          <w:tcPr>
            <w:tcW w:w="445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7E7EF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5037D" w:rsidRPr="00751492" w:rsidTr="0065037D">
        <w:trPr>
          <w:trHeight w:val="341"/>
        </w:trPr>
        <w:tc>
          <w:tcPr>
            <w:tcW w:w="44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количество часов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F37831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65037D" w:rsidRPr="00751492" w:rsidRDefault="0065037D" w:rsidP="00BC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6. Условия реализации программы: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65037D" w:rsidRPr="00751492" w:rsidRDefault="0065037D" w:rsidP="00650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конкретное планирование деятельности,</w:t>
      </w:r>
    </w:p>
    <w:p w:rsidR="0065037D" w:rsidRPr="00751492" w:rsidRDefault="0065037D" w:rsidP="00650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кадровое обеспечение программы,</w:t>
      </w:r>
    </w:p>
    <w:p w:rsidR="0065037D" w:rsidRPr="00751492" w:rsidRDefault="0065037D" w:rsidP="00650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программы,</w:t>
      </w:r>
    </w:p>
    <w:p w:rsidR="0065037D" w:rsidRPr="00751492" w:rsidRDefault="0065037D" w:rsidP="00650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педагогические условия,</w:t>
      </w:r>
    </w:p>
    <w:p w:rsidR="0065037D" w:rsidRPr="00751492" w:rsidRDefault="0065037D" w:rsidP="006503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6.1. Кадровое обеспечение: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В реализации программы участвуют:</w:t>
      </w:r>
    </w:p>
    <w:p w:rsidR="0065037D" w:rsidRPr="00751492" w:rsidRDefault="0065037D" w:rsidP="006503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педагоги школы, реализующие программу;</w:t>
      </w:r>
    </w:p>
    <w:p w:rsidR="0065037D" w:rsidRPr="00751492" w:rsidRDefault="0065037D" w:rsidP="006503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библиотекарь;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уровня кадрового обеспечения:</w:t>
      </w: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3348"/>
        <w:gridCol w:w="6840"/>
      </w:tblGrid>
      <w:tr w:rsidR="0065037D" w:rsidRPr="00751492" w:rsidTr="0065037D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Изыскать возможности материального поощрения руководителей кружков, клубов</w:t>
            </w:r>
            <w:r w:rsidR="00F37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общешкольных  мероприятий.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6.2. Научно-методическое обеспечение и экспертиза занятости учащихся во внеурочное время.</w:t>
      </w:r>
    </w:p>
    <w:p w:rsidR="0065037D" w:rsidRPr="00751492" w:rsidRDefault="0065037D" w:rsidP="00650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>етодические пособия,</w:t>
      </w:r>
    </w:p>
    <w:p w:rsidR="0065037D" w:rsidRPr="00751492" w:rsidRDefault="0065037D" w:rsidP="00650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интернет-ресурсы,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6223"/>
      </w:tblGrid>
      <w:tr w:rsidR="0065037D" w:rsidRPr="00751492" w:rsidTr="0065037D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банк методических разработок дел школы,    мероприятий, событий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авторских разработок педагогов.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обмена опытом педагогов</w:t>
            </w:r>
            <w:proofErr w:type="gram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систему диагностической работы педагога-психолога по вопросам </w:t>
            </w: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запросов учащихся на организацию свободного времени.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</w:t>
            </w:r>
            <w:r w:rsidR="00F378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ностика возможностей  школы</w:t>
            </w:r>
            <w:proofErr w:type="gramStart"/>
            <w:r w:rsidR="00F37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по вопросам  воспитательной и внеурочной  деятельности педагога.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 и ее постоянное обновление.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методической литературы.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6.3. Материально-техническое обеспечение: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ыбор оптимальных условий и площадок для проведения различных мероприятий,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атериалы для оформления и творчества детей,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аличие канцелярских принадлежностей,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удиоматериалы и видеотехника,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омпьютеры,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елевизор,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роектор,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кран и др.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7.Предполагаемые результаты: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недрение эффективных форм организации отдыха, оздоровления и занятости детей;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лучшение психологической и социальной комфортности в  едином  воспитательном пространстве;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крепление здоровья воспитанников;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азвитие творческой активности каждого ребёнка;</w:t>
      </w:r>
    </w:p>
    <w:p w:rsidR="0065037D" w:rsidRPr="00751492" w:rsidRDefault="00F37831" w:rsidP="0065037D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крепление связи между семьёй и школой.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Учитель и родители как участники педагогического процесса: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Целью сотрудничества 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Задачами сотрудничества 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65037D" w:rsidRPr="00751492" w:rsidRDefault="0065037D" w:rsidP="00650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усиление нравственных аспектов школьной жизнедеятельности детей и молодежи;</w:t>
      </w:r>
    </w:p>
    <w:p w:rsidR="0065037D" w:rsidRPr="00751492" w:rsidRDefault="0065037D" w:rsidP="00650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взаимоотношений семьи и школы;</w:t>
      </w:r>
    </w:p>
    <w:p w:rsidR="0065037D" w:rsidRPr="00751492" w:rsidRDefault="0065037D" w:rsidP="00650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развитие у  школьников опыта формального и неформального общения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 взрослыми;</w:t>
      </w:r>
    </w:p>
    <w:p w:rsidR="0065037D" w:rsidRPr="00751492" w:rsidRDefault="0065037D" w:rsidP="00650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освоение родителями навыков делового общения и сотворчества с учителями и детьми;</w:t>
      </w:r>
    </w:p>
    <w:p w:rsidR="0065037D" w:rsidRPr="00751492" w:rsidRDefault="0065037D" w:rsidP="00650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 </w:t>
      </w: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направлениям (содержание сотворчества):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F4437A" w:rsidP="0065037D">
      <w:pPr>
        <w:spacing w:before="100" w:beforeAutospacing="1" w:after="100" w:afterAutospacing="1" w:line="240" w:lineRule="auto"/>
        <w:ind w:left="7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епосредственное участие родителей в организации различимых форм совместной внеурочной работы с детьми;</w:t>
      </w:r>
    </w:p>
    <w:p w:rsidR="00F4437A" w:rsidRDefault="00F4437A" w:rsidP="00F4437A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азвитие сотрудничества с учителями и детьми в учебно-познавательной,  исследовательской  деятельности в школе и в домашних условиях и др.</w:t>
      </w:r>
    </w:p>
    <w:p w:rsidR="0065037D" w:rsidRPr="00751492" w:rsidRDefault="00F4437A" w:rsidP="00F4437A">
      <w:pPr>
        <w:spacing w:before="100" w:beforeAutospacing="1" w:after="100" w:afterAutospacing="1" w:line="240" w:lineRule="auto"/>
        <w:ind w:left="7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О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" w:name="_Toc279755145"/>
      <w:r w:rsidRPr="00751492">
        <w:rPr>
          <w:rFonts w:ascii="Times New Roman" w:eastAsia="Times New Roman" w:hAnsi="Times New Roman" w:cs="Times New Roman"/>
          <w:sz w:val="24"/>
          <w:szCs w:val="24"/>
        </w:rPr>
        <w:t>8.   Условия для самореализации учащихс</w:t>
      </w:r>
      <w:bookmarkEnd w:id="2"/>
      <w:r w:rsidRPr="00751492">
        <w:rPr>
          <w:rFonts w:ascii="Times New Roman" w:eastAsia="Times New Roman" w:hAnsi="Times New Roman" w:cs="Times New Roman"/>
          <w:sz w:val="24"/>
          <w:szCs w:val="24"/>
        </w:rPr>
        <w:t>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126"/>
        <w:gridCol w:w="3861"/>
        <w:gridCol w:w="2017"/>
      </w:tblGrid>
      <w:tr w:rsidR="00F4437A" w:rsidRPr="00751492" w:rsidTr="0065037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секции, кружка и т.д.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учащихся (в т.ч. от общего кол-ва)</w:t>
            </w:r>
          </w:p>
        </w:tc>
      </w:tr>
      <w:tr w:rsidR="00F4437A" w:rsidRPr="00751492" w:rsidTr="006503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КВН, «Своя игра», «Поле чудес»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4437A" w:rsidRPr="00751492" w:rsidTr="006503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F4437A" w:rsidP="00F44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 Волшебная кисточка», театральный « Фантазия»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4437A" w:rsidRPr="00751492" w:rsidTr="006503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65037D" w:rsidRPr="00751492" w:rsidRDefault="00F4437A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  Волейбол»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Спартакиады, «Весёлые старты»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мероприятия о  здоровом образе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4437A" w:rsidRPr="00751492" w:rsidTr="006503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развлекательная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конкурсы, викторины, фестивали.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4437A" w:rsidRPr="00751492" w:rsidTr="006503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десанты, сбор макулатуры.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4437A" w:rsidRPr="00751492" w:rsidTr="006503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конференции, предметные недели, к</w:t>
            </w:r>
            <w:r w:rsidR="00F4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 «Умники и умницы», </w:t>
            </w: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4437A" w:rsidRPr="00751492" w:rsidTr="006503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походы, экскурсии</w:t>
            </w:r>
            <w:r w:rsidR="00F44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</w:tr>
    </w:tbl>
    <w:p w:rsidR="0065037D" w:rsidRDefault="0065037D" w:rsidP="0065037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61A69" w:rsidRDefault="00E61A69" w:rsidP="0065037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A69" w:rsidRDefault="00E61A69" w:rsidP="0065037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A69" w:rsidRPr="00751492" w:rsidRDefault="00E61A69" w:rsidP="006503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B3E" w:rsidRDefault="00BC1B3E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279755151"/>
    </w:p>
    <w:p w:rsidR="00BC1B3E" w:rsidRDefault="00BC1B3E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37D" w:rsidRPr="00751492" w:rsidRDefault="0065037D" w:rsidP="0065037D">
      <w:pPr>
        <w:spacing w:after="6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9.   Внеурочная   деятельность согласно ФГОС 1</w:t>
      </w:r>
      <w:r w:rsidR="00E61A69">
        <w:rPr>
          <w:rFonts w:ascii="Times New Roman" w:eastAsia="Times New Roman" w:hAnsi="Times New Roman" w:cs="Times New Roman"/>
          <w:b/>
          <w:bCs/>
          <w:sz w:val="24"/>
          <w:szCs w:val="24"/>
        </w:rPr>
        <w:t>-4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классов</w:t>
      </w:r>
      <w:bookmarkEnd w:id="3"/>
    </w:p>
    <w:p w:rsidR="0065037D" w:rsidRPr="00751492" w:rsidRDefault="00F4437A" w:rsidP="0065037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27975515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2014</w:t>
      </w:r>
      <w:r w:rsidR="0065037D"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-2015 учебный год</w:t>
      </w:r>
      <w:bookmarkEnd w:id="4"/>
    </w:p>
    <w:tbl>
      <w:tblPr>
        <w:tblW w:w="10491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2268"/>
        <w:gridCol w:w="4962"/>
      </w:tblGrid>
      <w:tr w:rsidR="00E61A69" w:rsidRPr="00751492" w:rsidTr="00E61A69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E61A69" w:rsidRPr="00751492" w:rsidTr="00E61A69">
        <w:trPr>
          <w:trHeight w:val="550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E61A69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F4437A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F4437A" w:rsidP="00F44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.Садыкова Э.Ф.,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A69" w:rsidRPr="00751492" w:rsidTr="00E61A69">
        <w:trPr>
          <w:trHeight w:val="326"/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7D" w:rsidRPr="00751492" w:rsidRDefault="0065037D" w:rsidP="0065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E61A69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F4437A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Э.М.,учитель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E61A69" w:rsidRPr="00751492" w:rsidTr="00E61A69">
        <w:trPr>
          <w:trHeight w:val="1446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37D" w:rsidRPr="00751492" w:rsidRDefault="00E61A69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F93648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E64D3C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Э.Ф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учитель </w:t>
            </w:r>
            <w:proofErr w:type="spellStart"/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A69" w:rsidRPr="00751492" w:rsidTr="00E61A69">
        <w:trPr>
          <w:trHeight w:val="275"/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7D" w:rsidRPr="00751492" w:rsidRDefault="0065037D" w:rsidP="0065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E61A69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E64D3C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 Волшебная кисточка»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E64D3C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E61A69" w:rsidRPr="00751492" w:rsidTr="00E61A69">
        <w:trPr>
          <w:trHeight w:val="351"/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37D" w:rsidRPr="00751492" w:rsidRDefault="0065037D" w:rsidP="0065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E61A69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кружок «Весёлые нотки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7D" w:rsidRPr="00751492" w:rsidRDefault="00E61A69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Э.М.,учитель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</w:tr>
      <w:tr w:rsidR="00F93648" w:rsidRPr="00751492" w:rsidTr="00E61A69">
        <w:trPr>
          <w:trHeight w:val="666"/>
          <w:tblCellSpacing w:w="0" w:type="dxa"/>
        </w:trPr>
        <w:tc>
          <w:tcPr>
            <w:tcW w:w="2127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134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hideMark/>
          </w:tcPr>
          <w:p w:rsidR="00F93648" w:rsidRPr="00751492" w:rsidRDefault="00F93648" w:rsidP="001C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кружок « Фантазия»</w:t>
            </w:r>
          </w:p>
        </w:tc>
        <w:tc>
          <w:tcPr>
            <w:tcW w:w="496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Э.Ф</w:t>
            </w: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учитель </w:t>
            </w: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648" w:rsidRPr="00751492" w:rsidTr="00D77C0C">
        <w:trPr>
          <w:trHeight w:val="1215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онкурсы,классные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часы,концерты,библиотечные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Э.Ф.,Алеева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 ,учителя начальных классов</w:t>
            </w:r>
          </w:p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648" w:rsidRPr="00751492" w:rsidTr="00D77C0C">
        <w:trPr>
          <w:trHeight w:val="1005"/>
          <w:tblCellSpacing w:w="0" w:type="dxa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Default="00F93648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Ф.А.учитель начальных классов</w:t>
            </w:r>
          </w:p>
          <w:p w:rsidR="00F93648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648" w:rsidRPr="00751492" w:rsidTr="00E61A69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«Пчёлки»</w:t>
            </w:r>
          </w:p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Садыкова Э.Ф.,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</w:t>
            </w: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648" w:rsidRPr="00751492" w:rsidTr="00E61A69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648" w:rsidRPr="00751492" w:rsidRDefault="00F93648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FF5" w:rsidRDefault="0065037D" w:rsidP="0065037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</w:t>
      </w:r>
    </w:p>
    <w:p w:rsidR="00E26FF5" w:rsidRDefault="00E26FF5" w:rsidP="0065037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26FF5" w:rsidRDefault="00E26FF5" w:rsidP="0065037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5037D" w:rsidRPr="00751492" w:rsidRDefault="0065037D" w:rsidP="0065037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    9.1. Содержание воспитательной деятельности.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1)      гражданственности, патриотизма, уважения к правам и свободам человека;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2)      социальной активности;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3)      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4)      приобщение к системе культурных ценностей;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5)      трудолюбия, готовности к осознанному выбору будущей профессии, стремления к профессионализму, конкурентоспособности;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6)      экологической культуры, предполагающей ценностное отношение к природе, людям, собственному здоровью;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7)      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8)      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9)      навыков здорового образа жизни.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4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9.2.      </w:t>
      </w:r>
      <w:proofErr w:type="gramStart"/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Для реализации в школе доступны следующие</w:t>
      </w:r>
      <w:proofErr w:type="gramEnd"/>
    </w:p>
    <w:p w:rsidR="0065037D" w:rsidRPr="00751492" w:rsidRDefault="0065037D" w:rsidP="0065037D">
      <w:pPr>
        <w:spacing w:before="100" w:beforeAutospacing="1" w:after="100" w:afterAutospacing="1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</w:t>
      </w: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виды </w:t>
      </w:r>
      <w:proofErr w:type="spellStart"/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внеучебной</w:t>
      </w:r>
      <w:proofErr w:type="spellEnd"/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деятельности: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1)      игровая деятельность;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2)      познавательная деятельность;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3)      проблемно-ценностное общение;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4)      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(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досуговое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общение);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5)      художественное творчество;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6)      соци</w:t>
      </w:r>
      <w:r w:rsidR="00E26FF5">
        <w:rPr>
          <w:rFonts w:ascii="Times New Roman" w:eastAsia="Times New Roman" w:hAnsi="Times New Roman" w:cs="Times New Roman"/>
          <w:sz w:val="24"/>
          <w:szCs w:val="24"/>
        </w:rPr>
        <w:t>альное творчество</w:t>
      </w:r>
      <w:proofErr w:type="gramStart"/>
      <w:r w:rsidR="00E2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7)      трудовая (производственная) деятельность;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8)      спортивно-оздоровительная деятельность;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9)      туристско-краеведческая деятельность.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9.3. Методы и средства внеурочной деятельности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 - это 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методы и средства воспитания, выбор которых опреде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softHyphen/>
        <w:t>ляется содержанием, формой внеурочной деятельности: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1)      беседа с учащимися с целью выяснения их интереса, информированности по данному вопросу,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2)      упражнение,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3)      поручения детям подготовить сообщения (своеобразный метод рассказа),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4)      методы игры в различных вариантах,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5)      составление плана  и т.д.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Данные мероприятия всегда имеют положительное влияние, формируют позитивное общественное мнение о школе. Сложившаяся </w:t>
      </w:r>
      <w:r w:rsidR="00E26FF5">
        <w:rPr>
          <w:rFonts w:ascii="Times New Roman" w:eastAsia="Times New Roman" w:hAnsi="Times New Roman" w:cs="Times New Roman"/>
          <w:sz w:val="24"/>
          <w:szCs w:val="24"/>
        </w:rPr>
        <w:t>система работы с жителями села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происходит в тесном сотрудничестве и с социальными партнёрами ОУ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Именно на ранней ступени следует обращать 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</w:t>
      </w:r>
    </w:p>
    <w:p w:rsidR="0065037D" w:rsidRPr="00751492" w:rsidRDefault="00E26FF5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</w:t>
      </w:r>
      <w:r w:rsidR="0065037D"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оценки.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br/>
        <w:t>           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Особенностями системы оценки являются: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базы оценки;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динамики образовательных достижений обучающихся;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использование персонифицированных процедур 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использование накопительной системы оценивания (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>), характеризующей динамику индивидуальных образовательных достижений;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использование контекстной информации об условиях и особенностях реализации          образовательных программ при интерпретации результатов педагогических измерений.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10.       Тематическое планирование внеурочной деятельности.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10.1. Пояснительная записка.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      Основой для современной организации воспитательной работы с детьми младшего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подхода к воспитанию).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 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     Главная задача классного руководителя - так организовать жизнь детского коллектива, чтобы уч-ся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Для решения этой задачи в план воспитательной 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включены особенности физиологии, народные традиции, школьный уклад, игровые моменты,  инсценировки, праздники…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 Содержание деятельности уч-ся начальных классов  во 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 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них. Это обусловливает слаженную работу детского коллектив</w:t>
      </w:r>
      <w:r w:rsidR="00E26FF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E2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    Для внеурочной деятельности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дополнительного образования в школе созданы необходимые условия. Вся система работы школы по данному направлению призвана предоставить возможность: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65037D" w:rsidRPr="00751492" w:rsidRDefault="0065037D" w:rsidP="006503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65037D" w:rsidRPr="00751492" w:rsidRDefault="0065037D" w:rsidP="006503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на регуляции социального поведения ребёнка;</w:t>
      </w:r>
    </w:p>
    <w:p w:rsidR="0065037D" w:rsidRPr="00751492" w:rsidRDefault="0065037D" w:rsidP="006503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привитие детям аккуратности в обращении с учебными принадлежностями;                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сохранение положительного отношения к школе и учению;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  воспитание здорового образа жизни;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 интегрирование усилий учителя и родителей;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- привлечение учащихся к творческим конкурсам вне школы.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B3E" w:rsidRDefault="00BC1B3E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10.2. Цели внеурочного планирования: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развитие личности школьника, его творческих способностей;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воспитание нравственных и эстетических чувств, эмоционально-ценностного позитивного    отношения к себе и окружающим, интереса к учению;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формирование желания и умения учиться;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 освоение основополагающих элементов научного знания, лежащих в основе современной научной картины мира, и опыта его применения и  преобразования в условиях решения жизненных задач.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BC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10.3. Задачи внеурочного планирования.</w:t>
      </w:r>
    </w:p>
    <w:p w:rsidR="0065037D" w:rsidRPr="00751492" w:rsidRDefault="0065037D" w:rsidP="00650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начальных классов умения ориентироваться в новой социальной среде.</w:t>
      </w:r>
    </w:p>
    <w:p w:rsidR="0065037D" w:rsidRPr="00751492" w:rsidRDefault="0065037D" w:rsidP="00650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положительной «Я – концепции».</w:t>
      </w:r>
    </w:p>
    <w:p w:rsidR="0065037D" w:rsidRPr="00751492" w:rsidRDefault="0065037D" w:rsidP="00650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культуры, умения общаться и сотрудничать.</w:t>
      </w:r>
    </w:p>
    <w:p w:rsidR="0065037D" w:rsidRPr="00751492" w:rsidRDefault="0065037D" w:rsidP="00650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Развитие волевой и эмоциональной регуляции поведения и деятельности.</w:t>
      </w:r>
    </w:p>
    <w:p w:rsidR="0065037D" w:rsidRPr="00751492" w:rsidRDefault="0065037D" w:rsidP="00650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Воспитание духовно–нравственных качеств личности.</w:t>
      </w:r>
    </w:p>
    <w:p w:rsidR="0065037D" w:rsidRPr="00751492" w:rsidRDefault="0065037D" w:rsidP="00650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Развитие навыков рефлексивных действий.</w:t>
      </w:r>
    </w:p>
    <w:p w:rsidR="0065037D" w:rsidRPr="00751492" w:rsidRDefault="0065037D" w:rsidP="00BC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10.4. Прогнозируемые результаты.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«Социальный заказ» сегодняшнего и завтрашнего общества на выпускника школы складывается из следующих компонентов: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-готовности к производительному труду (физическому и, прежде всего, умственному),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-готовности к дальнейшему образованию,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и социально- философского мировоззрения,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общей культуры,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и умений творческой деятельности,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умений, необходимых и в семейной, и в социальной жизни,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-сохранения здоровья, т.е. 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10.5.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личностные результаты.</w:t>
      </w:r>
    </w:p>
    <w:p w:rsidR="0065037D" w:rsidRPr="00751492" w:rsidRDefault="0065037D" w:rsidP="0065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Самоопределение:</w:t>
      </w:r>
    </w:p>
    <w:p w:rsidR="0065037D" w:rsidRPr="00751492" w:rsidRDefault="0065037D" w:rsidP="0065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внутренняя позиция школьника на основе положительного отношения к школе;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принятие образа «хорошего ученика»;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осознание ответственности человека за общее благополучие;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осознание своей этнической принадлежности;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гуманистическое сознание;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- социальная компетентность как готовность к решению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моральных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дилем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>, устойчивое следование в поведении социальным нормам;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начальные навыки адаптации в динамично изменяющемся  мире.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Смыслообразование</w:t>
      </w:r>
      <w:proofErr w:type="spellEnd"/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мотивация любой деятельности (социальная, учебно-познавательная и внешняя);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самооценка на основе критериев успешности этой деятельности;</w:t>
      </w:r>
    </w:p>
    <w:p w:rsidR="0065037D" w:rsidRPr="00751492" w:rsidRDefault="0065037D" w:rsidP="0065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им.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Нравственно-этическая ориентация: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 уважительное отношение к иному мнению, истории и культуре других народов;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эстетические потребности, ценности и чувства;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гуманистические и демократические ценности  многонационального российского общества.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FF5" w:rsidRDefault="00E26FF5" w:rsidP="0065037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6FF5" w:rsidRDefault="00E26FF5" w:rsidP="0065037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6FF5" w:rsidRDefault="00E26FF5" w:rsidP="0065037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6FF5" w:rsidRDefault="00E26FF5" w:rsidP="0065037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65037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37D" w:rsidRPr="00751492" w:rsidRDefault="0065037D" w:rsidP="0065037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11.      Содержание деятельности.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Примерное календарно-тематическое планирование внеурочной деятельности для начальной школы.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4"/>
        <w:gridCol w:w="1718"/>
        <w:gridCol w:w="1866"/>
        <w:gridCol w:w="2378"/>
        <w:gridCol w:w="2265"/>
      </w:tblGrid>
      <w:tr w:rsidR="0065037D" w:rsidRPr="00751492" w:rsidTr="00E26FF5">
        <w:trPr>
          <w:cantSplit/>
          <w:trHeight w:val="94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часы- практикумы.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дела.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цикл.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Мероприятия.</w:t>
            </w:r>
          </w:p>
        </w:tc>
      </w:tr>
      <w:tr w:rsidR="0065037D" w:rsidRPr="00751492" w:rsidTr="00E26FF5">
        <w:trPr>
          <w:cantSplit/>
          <w:trHeight w:val="126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1.Культура моей страны и Я.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2.Я - неповторимый человек.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3.О чём говорят чувства.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4.Моё здоровье.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знаний.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2.Выбор актива класса.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3.Планирование работы.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EE1C62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 Экскурсия в школьный музей</w:t>
            </w:r>
          </w:p>
          <w:p w:rsidR="0065037D" w:rsidRPr="00751492" w:rsidRDefault="0065037D" w:rsidP="00EE1C6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1.Поход в лес.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2.День старшего поколения.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37D" w:rsidRPr="00751492" w:rsidTr="00E26FF5">
        <w:trPr>
          <w:cantSplit/>
          <w:trHeight w:val="113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1.Нужные и ненужные лекарства.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2.Пассивное курение.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3.Вкусы и увлечения.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4.Учусь делать правильный выбор.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1.Выпуск номера газеты «Радуга успехов».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2.Спортивный праздник.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ind w:left="19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1.Викторина «Птицы – наши друзья».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 Конкурс «Вальс цветов».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1.Интеллектуальная игра «Умники и умницы».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2.Праздник урожая.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37D" w:rsidRPr="00751492" w:rsidTr="00E26FF5">
        <w:trPr>
          <w:cantSplit/>
          <w:trHeight w:val="113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1.Учусь находить новых друзей.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2.Учусь понимать друзей.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3.Опасные и безопасные занятия.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1.Оформление газеты о делах в классе.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Подборка «Моя мама».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Речевые игры</w:t>
            </w:r>
          </w:p>
          <w:p w:rsidR="0065037D" w:rsidRPr="00751492" w:rsidRDefault="00EE1C62" w:rsidP="0065037D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Концерт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EE1C62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 гостях у Незнайки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2.Суперконкурс «А ну-ка, мамочки».</w:t>
            </w:r>
          </w:p>
        </w:tc>
      </w:tr>
      <w:tr w:rsidR="0065037D" w:rsidRPr="00751492" w:rsidTr="00E26FF5">
        <w:trPr>
          <w:cantSplit/>
          <w:trHeight w:val="113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1.Учусь принимать решения в опасных ситуациях.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2.Учусь находить интересные занятия.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табаке.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алкоголе.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 празднику День чистоты.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Поделки игрушек в подарок </w:t>
            </w:r>
            <w:r w:rsidR="00EE1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малышам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37D" w:rsidRDefault="00EE1C62" w:rsidP="00EE1C6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Экологическая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«Сделай класс 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нарядным и чистым».</w:t>
            </w:r>
          </w:p>
          <w:p w:rsidR="00EE1C62" w:rsidRPr="00751492" w:rsidRDefault="00EE1C62" w:rsidP="00EE1C6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2.Строительство снежного городка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1.Праздник чистоты «День </w:t>
            </w: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E1C62" w:rsidRDefault="00EE1C62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37D" w:rsidRPr="00751492" w:rsidRDefault="0065332C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2.Новогодний утренник</w:t>
            </w:r>
          </w:p>
        </w:tc>
      </w:tr>
      <w:tr w:rsidR="0065037D" w:rsidRPr="00751492" w:rsidTr="00E26FF5">
        <w:trPr>
          <w:cantSplit/>
          <w:trHeight w:val="113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1.Как правильно есть.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2.Режим питания.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3.Самые полезные продукты.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332C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«Кормушка»</w:t>
            </w:r>
          </w:p>
          <w:p w:rsidR="0065037D" w:rsidRPr="00751492" w:rsidRDefault="0065037D" w:rsidP="00EE1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332C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Викторина по русским народным сказкам</w:t>
            </w:r>
          </w:p>
          <w:p w:rsidR="0065037D" w:rsidRPr="00751492" w:rsidRDefault="0065037D" w:rsidP="0065332C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32C" w:rsidRDefault="0065332C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1.Лыжная прогулка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2.Зам</w:t>
            </w:r>
            <w:r w:rsidR="00EE1C62">
              <w:rPr>
                <w:rFonts w:ascii="Times New Roman" w:eastAsia="Times New Roman" w:hAnsi="Times New Roman" w:cs="Times New Roman"/>
                <w:sz w:val="24"/>
                <w:szCs w:val="24"/>
              </w:rPr>
              <w:t>етки в районную  газету «Светлый путь</w:t>
            </w: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037D" w:rsidRPr="00751492" w:rsidTr="00E26FF5">
        <w:trPr>
          <w:cantSplit/>
          <w:trHeight w:val="113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1.Понятие белков.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Понятие жиров.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 Понятие углеводов.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4. Понятие клетчатки.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Подборка материала «</w:t>
            </w:r>
            <w:proofErr w:type="gram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папа и дедушка».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Сталинградская битва.</w:t>
            </w:r>
          </w:p>
          <w:p w:rsidR="0065037D" w:rsidRDefault="0065037D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Участие в </w:t>
            </w:r>
            <w:proofErr w:type="spellStart"/>
            <w:proofErr w:type="gram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кон-курсе</w:t>
            </w:r>
            <w:proofErr w:type="spellEnd"/>
            <w:proofErr w:type="gram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патриоти-ческой</w:t>
            </w:r>
            <w:proofErr w:type="spellEnd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песни.</w:t>
            </w:r>
          </w:p>
          <w:p w:rsidR="0065332C" w:rsidRPr="00751492" w:rsidRDefault="0065332C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3.Конкурс чтецов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«Хочу на папу быть похожим».</w:t>
            </w:r>
          </w:p>
          <w:p w:rsidR="0065037D" w:rsidRDefault="0065037D" w:rsidP="0065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533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="006533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6533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332C" w:rsidRPr="00751492" w:rsidRDefault="0065332C" w:rsidP="0065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3.Смотр строя и песни</w:t>
            </w:r>
          </w:p>
        </w:tc>
      </w:tr>
      <w:tr w:rsidR="0065037D" w:rsidRPr="00751492" w:rsidTr="00E26FF5">
        <w:trPr>
          <w:cantSplit/>
          <w:trHeight w:val="113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1.Из чего варят каши?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 «Плох обед, если хлеба нет».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3.Полдник. Время есть булочки.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4.Пора ужинать.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 Оформление поваренной книги «Семейные рецепты».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детского творчества.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Поделки мамам и бабушкам в подарок.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1.«Поздравляем милых мам».</w:t>
            </w:r>
          </w:p>
          <w:p w:rsidR="0065037D" w:rsidRPr="00751492" w:rsidRDefault="0065332C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2.Конкурс «А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ну-ка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37D" w:rsidRPr="00751492" w:rsidTr="00E26FF5">
        <w:trPr>
          <w:cantSplit/>
          <w:trHeight w:val="113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такое жажда?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2.Что надо есть, если хочешь стать сильнее.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3.Где найти витамины весной.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4.На вкус и цвет товарищей нет.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неделя: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смеха.</w:t>
            </w:r>
          </w:p>
          <w:p w:rsidR="0065037D" w:rsidRPr="00751492" w:rsidRDefault="0065332C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День птиц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 День подарков.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День трудолюбия.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5. День старания.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6. День театра.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332C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Встреча с  фельдшером ФАП.</w:t>
            </w:r>
            <w:r w:rsidR="0065037D"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Составление правил поведения «Чтобы быть всегда здоровым»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смеха.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2.«Весна – утро года».</w:t>
            </w:r>
          </w:p>
        </w:tc>
      </w:tr>
      <w:tr w:rsidR="0065037D" w:rsidRPr="00751492" w:rsidTr="00E26FF5">
        <w:trPr>
          <w:cantSplit/>
          <w:trHeight w:val="113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1.Мой характер.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2.Учусь оценивать себя сам.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3.Учусь настаивать на своём.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4.Викторина по правильному питанию.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Самоанализ дел.</w:t>
            </w:r>
          </w:p>
          <w:p w:rsidR="0065037D" w:rsidRPr="00751492" w:rsidRDefault="00A44ED1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Подвижные игры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Подведение итогов за год.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Default="0065037D" w:rsidP="00A44ED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4E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и песен ко Дню Победы.</w:t>
            </w:r>
          </w:p>
          <w:p w:rsidR="00A44ED1" w:rsidRPr="00751492" w:rsidRDefault="00A44ED1" w:rsidP="00A44ED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2.Конкурс рисунков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Победы.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2.Праздник «Прощай, </w:t>
            </w:r>
            <w:proofErr w:type="gramStart"/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школа».</w:t>
            </w:r>
          </w:p>
        </w:tc>
      </w:tr>
    </w:tbl>
    <w:p w:rsidR="0065037D" w:rsidRPr="00751492" w:rsidRDefault="0065037D" w:rsidP="0065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B3E" w:rsidRDefault="00BC1B3E" w:rsidP="00A44E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A44E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A44E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A44E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A44E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A44E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3E" w:rsidRDefault="00BC1B3E" w:rsidP="00A44E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37D" w:rsidRPr="00751492" w:rsidRDefault="0065037D" w:rsidP="00A44ED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12. Создание материально-технической базы организации досуга учащихся</w:t>
      </w:r>
      <w:proofErr w:type="gramStart"/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5037D" w:rsidRPr="00751492" w:rsidRDefault="0065037D" w:rsidP="00A44E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Оснащение читального зала библиотеки.</w:t>
      </w:r>
    </w:p>
    <w:p w:rsidR="0065037D" w:rsidRPr="00751492" w:rsidRDefault="0065037D" w:rsidP="00A44E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Оснащение видеопроекционной аппаратурой.</w:t>
      </w:r>
    </w:p>
    <w:p w:rsidR="0065037D" w:rsidRPr="00751492" w:rsidRDefault="00A44ED1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037D" w:rsidRPr="00751492">
        <w:rPr>
          <w:rFonts w:ascii="Times New Roman" w:eastAsia="Times New Roman" w:hAnsi="Times New Roman" w:cs="Times New Roman"/>
          <w:sz w:val="24"/>
          <w:szCs w:val="24"/>
        </w:rPr>
        <w:t>Оснащение спортивного зала инвентарем.</w:t>
      </w:r>
    </w:p>
    <w:p w:rsidR="0065037D" w:rsidRPr="00751492" w:rsidRDefault="0065037D" w:rsidP="00A44E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Оборудование рабочего места педагога.</w:t>
      </w:r>
    </w:p>
    <w:p w:rsidR="0065037D" w:rsidRPr="00751492" w:rsidRDefault="0065037D" w:rsidP="00B15A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13.       Ожидаемые результаты: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развития и отдыха детей;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для творческого развития личности учащегося, реализации его интересов.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Творческая самореализация детей;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Формирование навыков коллективной и организаторской деятельности;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Психологический комфорт и социальная защищенность каждого ребенка;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Сохранение имиджа школы как общественно-активной, развитие традиций школы;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Формирование единого воспитывающего пространства;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Развитие ученического самоуправления на всех уровнях;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Вовлечённость учащихся, состоящих на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контроле, и группы риска во внеурочную деятельность школы;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Активное, массовое  участие в реализуемых целевых программах и проектах различного уровня;</w:t>
      </w:r>
    </w:p>
    <w:p w:rsidR="0065037D" w:rsidRPr="00751492" w:rsidRDefault="0065037D" w:rsidP="0065037D">
      <w:pPr>
        <w:numPr>
          <w:ilvl w:val="0"/>
          <w:numId w:val="13"/>
        </w:numPr>
        <w:spacing w:before="100" w:beforeAutospacing="1" w:after="100" w:afterAutospacing="1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Использование потенциала открытого образовательного пространства.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14.       Информационная поддержка занятости учащихся в свободное от учебы время: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6223"/>
      </w:tblGrid>
      <w:tr w:rsidR="0065037D" w:rsidRPr="00751492" w:rsidTr="0065037D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систему информирования учащихся, родителей и педагогов о возможности участия в мероприятиях города и </w:t>
            </w: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информационного стенда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Создать систему информирования родителей о возможности занятий во внеурочное время.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на информационных стендах.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учреждения внешкольного воспитания и обучения.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расписания работы кружков, факультативов, спортивных секций.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копий благодарностей и грамот на информационных стендах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«Наши достижения».</w:t>
            </w:r>
          </w:p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школы.</w:t>
            </w:r>
          </w:p>
        </w:tc>
      </w:tr>
      <w:tr w:rsidR="0065037D" w:rsidRPr="00751492" w:rsidTr="0065037D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D" w:rsidRPr="00751492" w:rsidRDefault="0065037D" w:rsidP="00650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037D" w:rsidRPr="00751492" w:rsidRDefault="0065037D" w:rsidP="00B15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15.       Мониторинг эффективности внеурочной деятельности и дополнительного образования.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   Эффективность внеурочной деятельности и дополнительного образования  зависит от качества программы по её модернизации и развитию и уровня управления этой программой.  Управление реализацией  программой  осуществляется через планирование, контроль и корректировку действий. Управление  любой инновационной деятельностью идёт  по следующим направлениям: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организация работы с кадрами;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организация работы с ученическим коллективом;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мониторинг эффективности инновационных процессов.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мониторинговых исследований,  диагностики обучающихся, педагогов, родителей.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мониторинговых исследований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 является создание системы организации, сбора, обработки и распространения информации,  отражающей результативность модернизации внеурочной деятельности и дополнительного образования по следующим критериям: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рост социальной активности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рост мотивации к активной познавательной деятельности;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уровень достижения 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таких образовательных результатов,  как 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и исследовательских компетентностей,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организационных способностей, рефлексивных навыков;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удовлетворенность учащихся и  родителей жиз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softHyphen/>
        <w:t>стью школы.</w:t>
      </w:r>
    </w:p>
    <w:p w:rsidR="00BC1B3E" w:rsidRDefault="0065037D" w:rsidP="00BC1B3E">
      <w:pPr>
        <w:spacing w:before="100" w:beforeAutospacing="1" w:after="100" w:afterAutospacing="1" w:line="207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65037D" w:rsidRPr="00751492" w:rsidRDefault="0065037D" w:rsidP="00BC1B3E">
      <w:pPr>
        <w:spacing w:before="100" w:beforeAutospacing="1" w:after="100" w:afterAutospacing="1" w:line="207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мониторинга: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1.      Оценка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форм и мероприятий внеклассной работы;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2.      Сохранность контингента всех направлений внеурочной работы;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3.      Анкетирование школьников и родителей по итогам года с целью выявления удовлетворённости воспитательными мероприятиями;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4.      Анкетирование школьников и родителей в рамках </w:t>
      </w:r>
      <w:proofErr w:type="spellStart"/>
      <w:r w:rsidRPr="00751492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5.      Вовлечённость  обучающихся во внеурочную образовательную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как на базе школы, так и вне ОУ;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6.      Развитие и сплочение ученического коллектива, характер межличностных отношений;</w:t>
      </w:r>
    </w:p>
    <w:p w:rsidR="0065037D" w:rsidRPr="00751492" w:rsidRDefault="0065037D" w:rsidP="0065037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7.      Результативность участия субъектов образования в целевых программах и проектах различного уровня.</w:t>
      </w:r>
    </w:p>
    <w:p w:rsidR="0065037D" w:rsidRPr="00751492" w:rsidRDefault="0065037D" w:rsidP="0065037D">
      <w:pPr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7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16.       Ожидаемые результаты реализации программы.</w:t>
      </w:r>
    </w:p>
    <w:p w:rsidR="0065037D" w:rsidRPr="00751492" w:rsidRDefault="0065037D" w:rsidP="006503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   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751492">
        <w:rPr>
          <w:rFonts w:ascii="Times New Roman" w:eastAsia="Times New Roman" w:hAnsi="Times New Roman" w:cs="Times New Roman"/>
          <w:sz w:val="24"/>
          <w:szCs w:val="24"/>
        </w:rPr>
        <w:t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   В школе созданы условия для внеурочной деятельности </w:t>
      </w:r>
      <w:proofErr w:type="gramStart"/>
      <w:r w:rsidRPr="0075149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1492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lastRenderedPageBreak/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65037D" w:rsidRPr="00751492" w:rsidRDefault="0065037D" w:rsidP="0065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492">
        <w:rPr>
          <w:rFonts w:ascii="Times New Roman" w:eastAsia="Times New Roman" w:hAnsi="Times New Roman" w:cs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</w:t>
      </w:r>
      <w:r w:rsidR="00BC1B3E">
        <w:rPr>
          <w:rFonts w:ascii="Times New Roman" w:eastAsia="Times New Roman" w:hAnsi="Times New Roman" w:cs="Times New Roman"/>
          <w:sz w:val="24"/>
          <w:szCs w:val="24"/>
        </w:rPr>
        <w:t>е за сохранение мира на Земле.</w:t>
      </w:r>
    </w:p>
    <w:p w:rsidR="00034B80" w:rsidRDefault="00034B80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Default="00635FC5">
      <w:pPr>
        <w:rPr>
          <w:rFonts w:ascii="Times New Roman" w:hAnsi="Times New Roman" w:cs="Times New Roman"/>
          <w:sz w:val="24"/>
          <w:szCs w:val="24"/>
        </w:rPr>
        <w:sectPr w:rsidR="00635FC5" w:rsidSect="00034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FC5" w:rsidRDefault="00577FF7" w:rsidP="0063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  <w:r w:rsidR="00635FC5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635FC5" w:rsidRDefault="00635FC5" w:rsidP="00635F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Филиала МАОУ «Нижнетавдинская СОШ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»-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«ООШ с. Конченбург»</w:t>
      </w:r>
    </w:p>
    <w:p w:rsidR="00635FC5" w:rsidRDefault="00635FC5" w:rsidP="00635F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14442" w:type="dxa"/>
        <w:jc w:val="center"/>
        <w:tblInd w:w="1668" w:type="dxa"/>
        <w:tblLook w:val="04A0"/>
      </w:tblPr>
      <w:tblGrid>
        <w:gridCol w:w="933"/>
        <w:gridCol w:w="3097"/>
        <w:gridCol w:w="3182"/>
        <w:gridCol w:w="3182"/>
        <w:gridCol w:w="2235"/>
        <w:gridCol w:w="1813"/>
      </w:tblGrid>
      <w:tr w:rsidR="00635FC5" w:rsidTr="00635FC5">
        <w:trPr>
          <w:jc w:val="center"/>
        </w:trPr>
        <w:tc>
          <w:tcPr>
            <w:tcW w:w="40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внеурочной деятельности (должность, учреждение)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час.) 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635FC5" w:rsidRDefault="00635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C5" w:rsidTr="00635FC5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FC5" w:rsidRDefault="00635F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Ф.А.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 Садыкова Э.Ф.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5FC5" w:rsidTr="00635FC5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35FC5" w:rsidRDefault="00635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35FC5" w:rsidTr="00635FC5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FC5" w:rsidRDefault="00635F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«Истоки»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35FC5" w:rsidTr="00635FC5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FC5" w:rsidRDefault="00635F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воспитательной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часы,экскурсии,встречи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C5" w:rsidTr="00635FC5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FC5" w:rsidRDefault="00635F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«Фантазия»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суббота</w:t>
            </w: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C5" w:rsidTr="00635FC5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FC5" w:rsidRDefault="00635F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Волшебная  кисточка» (1 час)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 (1 час)»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35FC5" w:rsidTr="00635FC5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FC5" w:rsidRDefault="00635F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35FC5" w:rsidTr="00635FC5">
        <w:trPr>
          <w:jc w:val="center"/>
        </w:trPr>
        <w:tc>
          <w:tcPr>
            <w:tcW w:w="10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(по всем направлениям внеурочной деятельности)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FC5" w:rsidRDefault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C5" w:rsidRDefault="00635FC5" w:rsidP="0063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FC5" w:rsidRDefault="00635FC5" w:rsidP="00635F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FC5" w:rsidRDefault="00635FC5" w:rsidP="00635F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FC5" w:rsidRDefault="00635FC5" w:rsidP="00635FC5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35FC5" w:rsidRDefault="00635FC5">
      <w:pPr>
        <w:rPr>
          <w:rFonts w:ascii="Times New Roman" w:hAnsi="Times New Roman" w:cs="Times New Roman"/>
          <w:sz w:val="24"/>
          <w:szCs w:val="24"/>
        </w:rPr>
      </w:pPr>
    </w:p>
    <w:p w:rsidR="00635FC5" w:rsidRPr="00751492" w:rsidRDefault="00635FC5">
      <w:pPr>
        <w:rPr>
          <w:rFonts w:ascii="Times New Roman" w:hAnsi="Times New Roman" w:cs="Times New Roman"/>
          <w:sz w:val="24"/>
          <w:szCs w:val="24"/>
        </w:rPr>
      </w:pPr>
    </w:p>
    <w:sectPr w:rsidR="00635FC5" w:rsidRPr="00751492" w:rsidSect="00635F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0A8"/>
    <w:multiLevelType w:val="multilevel"/>
    <w:tmpl w:val="B59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10761"/>
    <w:multiLevelType w:val="multilevel"/>
    <w:tmpl w:val="6A0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9F7941"/>
    <w:multiLevelType w:val="multilevel"/>
    <w:tmpl w:val="073A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7E0BDF"/>
    <w:multiLevelType w:val="multilevel"/>
    <w:tmpl w:val="2E6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25B2C"/>
    <w:multiLevelType w:val="multilevel"/>
    <w:tmpl w:val="00D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1054C8"/>
    <w:multiLevelType w:val="multilevel"/>
    <w:tmpl w:val="856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C57E63"/>
    <w:multiLevelType w:val="multilevel"/>
    <w:tmpl w:val="D16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0E3A62"/>
    <w:multiLevelType w:val="multilevel"/>
    <w:tmpl w:val="03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764F3C"/>
    <w:multiLevelType w:val="multilevel"/>
    <w:tmpl w:val="0FA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870035"/>
    <w:multiLevelType w:val="multilevel"/>
    <w:tmpl w:val="3F1E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93B79"/>
    <w:multiLevelType w:val="multilevel"/>
    <w:tmpl w:val="709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047702"/>
    <w:multiLevelType w:val="multilevel"/>
    <w:tmpl w:val="B38A50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91D79"/>
    <w:multiLevelType w:val="multilevel"/>
    <w:tmpl w:val="AC60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37D"/>
    <w:rsid w:val="00034B80"/>
    <w:rsid w:val="000D711C"/>
    <w:rsid w:val="00126D8D"/>
    <w:rsid w:val="00577FF7"/>
    <w:rsid w:val="00635FC5"/>
    <w:rsid w:val="0065037D"/>
    <w:rsid w:val="0065332C"/>
    <w:rsid w:val="00751492"/>
    <w:rsid w:val="007E7EFD"/>
    <w:rsid w:val="00A44ED1"/>
    <w:rsid w:val="00A766BC"/>
    <w:rsid w:val="00AC5CDE"/>
    <w:rsid w:val="00B15A3B"/>
    <w:rsid w:val="00B84677"/>
    <w:rsid w:val="00BC1A21"/>
    <w:rsid w:val="00BC1B3E"/>
    <w:rsid w:val="00D331AA"/>
    <w:rsid w:val="00E26FF5"/>
    <w:rsid w:val="00E61A69"/>
    <w:rsid w:val="00E64D3C"/>
    <w:rsid w:val="00EE1C62"/>
    <w:rsid w:val="00F141F7"/>
    <w:rsid w:val="00F37831"/>
    <w:rsid w:val="00F4437A"/>
    <w:rsid w:val="00F9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0"/>
  </w:style>
  <w:style w:type="paragraph" w:styleId="3">
    <w:name w:val="heading 3"/>
    <w:basedOn w:val="a"/>
    <w:link w:val="30"/>
    <w:uiPriority w:val="9"/>
    <w:qFormat/>
    <w:rsid w:val="00650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3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5037D"/>
  </w:style>
  <w:style w:type="character" w:customStyle="1" w:styleId="style6">
    <w:name w:val="style6"/>
    <w:basedOn w:val="a0"/>
    <w:rsid w:val="0065037D"/>
  </w:style>
  <w:style w:type="character" w:styleId="a3">
    <w:name w:val="Strong"/>
    <w:basedOn w:val="a0"/>
    <w:uiPriority w:val="22"/>
    <w:qFormat/>
    <w:rsid w:val="0065037D"/>
    <w:rPr>
      <w:b/>
      <w:bCs/>
    </w:rPr>
  </w:style>
  <w:style w:type="character" w:customStyle="1" w:styleId="dash041e0431044b0447043d044b0439char1">
    <w:name w:val="dash041e0431044b0447043d044b0439char1"/>
    <w:basedOn w:val="a0"/>
    <w:rsid w:val="0065037D"/>
  </w:style>
  <w:style w:type="paragraph" w:styleId="a4">
    <w:name w:val="Body Text"/>
    <w:basedOn w:val="a"/>
    <w:link w:val="a5"/>
    <w:uiPriority w:val="99"/>
    <w:semiHidden/>
    <w:unhideWhenUsed/>
    <w:rsid w:val="0065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5037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5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03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5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65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65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E1C62"/>
    <w:pPr>
      <w:ind w:left="720"/>
      <w:contextualSpacing/>
    </w:pPr>
  </w:style>
  <w:style w:type="table" w:styleId="a9">
    <w:name w:val="Table Grid"/>
    <w:basedOn w:val="a1"/>
    <w:uiPriority w:val="59"/>
    <w:rsid w:val="00635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63C22-6241-4977-86CC-B6F69DEB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Флёра</dc:creator>
  <cp:keywords/>
  <dc:description/>
  <cp:lastModifiedBy>Директор</cp:lastModifiedBy>
  <cp:revision>10</cp:revision>
  <cp:lastPrinted>2015-03-15T11:00:00Z</cp:lastPrinted>
  <dcterms:created xsi:type="dcterms:W3CDTF">2015-03-14T16:07:00Z</dcterms:created>
  <dcterms:modified xsi:type="dcterms:W3CDTF">2015-05-18T10:43:00Z</dcterms:modified>
</cp:coreProperties>
</file>